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A6" w:rsidRDefault="00DF5928">
      <w:pPr>
        <w:jc w:val="center"/>
        <w:rPr>
          <w:b/>
        </w:rPr>
      </w:pPr>
      <w:r>
        <w:rPr>
          <w:b/>
        </w:rPr>
        <w:t>Международная междисциплинарная научно-практическая конференция «Понимание и рефлексия. Лингводидактические аспекты герменевтики»</w:t>
      </w:r>
    </w:p>
    <w:p w:rsidR="008A74A6" w:rsidRDefault="00DF5928">
      <w:pPr>
        <w:spacing w:after="0" w:line="240" w:lineRule="auto"/>
        <w:jc w:val="center"/>
        <w:rPr>
          <w:b/>
        </w:rPr>
      </w:pPr>
      <w:r>
        <w:rPr>
          <w:b/>
        </w:rPr>
        <w:t xml:space="preserve">(в продолжение серии конференций </w:t>
      </w:r>
    </w:p>
    <w:p w:rsidR="008A74A6" w:rsidRDefault="00DF5928">
      <w:pPr>
        <w:spacing w:after="0" w:line="240" w:lineRule="auto"/>
        <w:jc w:val="center"/>
        <w:rPr>
          <w:b/>
        </w:rPr>
      </w:pPr>
      <w:r>
        <w:rPr>
          <w:b/>
        </w:rPr>
        <w:t>«Понимание и рефлексия» 18--19 ноября 2022 г.)</w:t>
      </w:r>
    </w:p>
    <w:p w:rsidR="008A74A6" w:rsidRDefault="008A74A6">
      <w:pPr>
        <w:spacing w:after="0" w:line="240" w:lineRule="auto"/>
        <w:jc w:val="center"/>
        <w:rPr>
          <w:b/>
        </w:rPr>
      </w:pPr>
    </w:p>
    <w:p w:rsidR="008A74A6" w:rsidRDefault="00DF5928">
      <w:r>
        <w:rPr>
          <w:b/>
          <w:bCs/>
        </w:rPr>
        <w:t>Председатель оргкомитета</w:t>
      </w:r>
      <w:r>
        <w:t>:</w:t>
      </w:r>
    </w:p>
    <w:p w:rsidR="008A74A6" w:rsidRDefault="00DF5928">
      <w:r>
        <w:t xml:space="preserve">Идрисов Саламат </w:t>
      </w:r>
      <w:proofErr w:type="spellStart"/>
      <w:r>
        <w:t>Нурмуханович</w:t>
      </w:r>
      <w:proofErr w:type="spellEnd"/>
      <w:r>
        <w:t xml:space="preserve">, профессор, ректор </w:t>
      </w:r>
      <w:proofErr w:type="spellStart"/>
      <w:r>
        <w:t>Атырауского</w:t>
      </w:r>
      <w:proofErr w:type="spellEnd"/>
      <w:r>
        <w:t xml:space="preserve"> государственного университета</w:t>
      </w:r>
    </w:p>
    <w:p w:rsidR="008A74A6" w:rsidRDefault="00DF5928">
      <w:pPr>
        <w:rPr>
          <w:b/>
          <w:bCs/>
        </w:rPr>
      </w:pPr>
      <w:r>
        <w:rPr>
          <w:b/>
          <w:bCs/>
        </w:rPr>
        <w:t>Оргкомитет:</w:t>
      </w:r>
    </w:p>
    <w:p w:rsidR="008A74A6" w:rsidRDefault="00DF5928">
      <w:proofErr w:type="spellStart"/>
      <w:r>
        <w:t>Султангубиева</w:t>
      </w:r>
      <w:proofErr w:type="spellEnd"/>
      <w:r>
        <w:t xml:space="preserve"> Айгуль </w:t>
      </w:r>
      <w:proofErr w:type="spellStart"/>
      <w:r>
        <w:t>Айтмухановна</w:t>
      </w:r>
      <w:proofErr w:type="spellEnd"/>
      <w:r>
        <w:t xml:space="preserve">, к. </w:t>
      </w:r>
      <w:proofErr w:type="spellStart"/>
      <w:r>
        <w:t>филол</w:t>
      </w:r>
      <w:proofErr w:type="spellEnd"/>
      <w:r>
        <w:t xml:space="preserve">. н., декан факультета </w:t>
      </w:r>
      <w:proofErr w:type="spellStart"/>
      <w:r>
        <w:t>полиязычного</w:t>
      </w:r>
      <w:proofErr w:type="spellEnd"/>
      <w:r>
        <w:t xml:space="preserve"> образования </w:t>
      </w:r>
      <w:proofErr w:type="spellStart"/>
      <w:r>
        <w:t>Атырауского</w:t>
      </w:r>
      <w:proofErr w:type="spellEnd"/>
      <w:r>
        <w:t xml:space="preserve"> государственного университета</w:t>
      </w:r>
    </w:p>
    <w:p w:rsidR="008A74A6" w:rsidRDefault="00DF5928">
      <w:r>
        <w:t xml:space="preserve">Сапожникова Лариса Михайловна, к. </w:t>
      </w:r>
      <w:proofErr w:type="spellStart"/>
      <w:r>
        <w:t>филол</w:t>
      </w:r>
      <w:proofErr w:type="spellEnd"/>
      <w:r>
        <w:t>. н., доцент, декан факультета иностранных языков и международной коммуникации Тверского государственного университета</w:t>
      </w:r>
    </w:p>
    <w:p w:rsidR="008A74A6" w:rsidRDefault="00DF5928">
      <w:r>
        <w:t xml:space="preserve">Крюкова Наталия Федоровна, д. </w:t>
      </w:r>
      <w:proofErr w:type="spellStart"/>
      <w:r>
        <w:t>филол</w:t>
      </w:r>
      <w:proofErr w:type="spellEnd"/>
      <w:r>
        <w:t xml:space="preserve">. н., профессор, заведующая кафедрой герменевтической лингводидактики и английской филологии Тверского государственного университета </w:t>
      </w:r>
      <w:r>
        <w:rPr>
          <w:b/>
          <w:bCs/>
        </w:rPr>
        <w:t>(заместитель председателя оргкомитета)</w:t>
      </w:r>
    </w:p>
    <w:p w:rsidR="008A74A6" w:rsidRDefault="00DF5928">
      <w:proofErr w:type="spellStart"/>
      <w:r>
        <w:t>Абдол</w:t>
      </w:r>
      <w:proofErr w:type="spellEnd"/>
      <w:r>
        <w:t xml:space="preserve"> Элеонора </w:t>
      </w:r>
      <w:proofErr w:type="spellStart"/>
      <w:r>
        <w:t>Досжановна</w:t>
      </w:r>
      <w:proofErr w:type="spellEnd"/>
      <w:r>
        <w:t xml:space="preserve">, к. </w:t>
      </w:r>
      <w:proofErr w:type="spellStart"/>
      <w:r>
        <w:t>пед</w:t>
      </w:r>
      <w:proofErr w:type="spellEnd"/>
      <w:r>
        <w:t xml:space="preserve">. н., заведующая кафедрой методики преподавания иностранных языков </w:t>
      </w:r>
      <w:proofErr w:type="spellStart"/>
      <w:r>
        <w:t>Атырауского</w:t>
      </w:r>
      <w:proofErr w:type="spellEnd"/>
      <w:r>
        <w:t xml:space="preserve"> государственного университета</w:t>
      </w:r>
    </w:p>
    <w:p w:rsidR="008A74A6" w:rsidRDefault="00DF5928">
      <w:r>
        <w:t xml:space="preserve">Колосов Сергей Александрович, к. </w:t>
      </w:r>
      <w:proofErr w:type="spellStart"/>
      <w:r>
        <w:t>филол</w:t>
      </w:r>
      <w:proofErr w:type="spellEnd"/>
      <w:r>
        <w:t>. н., заместитель декана по научной работе факультета иностранных языков и международной коммуникации Тверского государственного университета</w:t>
      </w:r>
    </w:p>
    <w:p w:rsidR="008A74A6" w:rsidRDefault="00DF5928">
      <w:r>
        <w:t xml:space="preserve">Оборина Марина Владимировна, к. </w:t>
      </w:r>
      <w:proofErr w:type="spellStart"/>
      <w:r>
        <w:t>филол</w:t>
      </w:r>
      <w:proofErr w:type="spellEnd"/>
      <w:r>
        <w:t>. н., доцент, доцент кафедры герменевтической лингводидактики и английской филологии Тверского государственного университета</w:t>
      </w:r>
    </w:p>
    <w:p w:rsidR="008A74A6" w:rsidRDefault="008A74A6"/>
    <w:p w:rsidR="008A74A6" w:rsidRDefault="00DF5928">
      <w:pPr>
        <w:rPr>
          <w:b/>
          <w:bCs/>
        </w:rPr>
      </w:pPr>
      <w:r>
        <w:rPr>
          <w:b/>
          <w:bCs/>
        </w:rPr>
        <w:t>18.11.2022 (пятница)</w:t>
      </w:r>
    </w:p>
    <w:p w:rsidR="008A74A6" w:rsidRDefault="00DF5928">
      <w:r>
        <w:rPr>
          <w:b/>
          <w:bCs/>
        </w:rPr>
        <w:t xml:space="preserve">Пленарное заседание </w:t>
      </w:r>
      <w:r>
        <w:t xml:space="preserve">9.00, ауд. 52, корп.2 </w:t>
      </w:r>
      <w:proofErr w:type="spellStart"/>
      <w:r>
        <w:t>ТвГУ</w:t>
      </w:r>
      <w:proofErr w:type="spellEnd"/>
      <w:r>
        <w:t>, ул. Желябова, д.33</w:t>
      </w:r>
    </w:p>
    <w:p w:rsidR="008A74A6" w:rsidRDefault="00DF5928">
      <w:r>
        <w:t>Н.Ф. Крюкова (</w:t>
      </w:r>
      <w:proofErr w:type="spellStart"/>
      <w:r>
        <w:t>ТвГУ</w:t>
      </w:r>
      <w:proofErr w:type="spellEnd"/>
      <w:r>
        <w:t xml:space="preserve">) </w:t>
      </w:r>
      <w:r>
        <w:rPr>
          <w:caps/>
        </w:rPr>
        <w:t>Визуальная метафоризация как средство понимания и запоминания фразеологических единиц.</w:t>
      </w:r>
    </w:p>
    <w:p w:rsidR="008A74A6" w:rsidRDefault="00DF5928">
      <w:r>
        <w:t>Перерыв 10.15 – 11.00</w:t>
      </w:r>
    </w:p>
    <w:p w:rsidR="008A74A6" w:rsidRDefault="00DF5928">
      <w:r>
        <w:t xml:space="preserve">Первое секционное заседание 11.00 – 13.15, ауд. 51 корп.2 </w:t>
      </w:r>
      <w:proofErr w:type="spellStart"/>
      <w:r>
        <w:t>ТвГУ</w:t>
      </w:r>
      <w:proofErr w:type="spellEnd"/>
      <w:r>
        <w:t>, ул. Желябова, д.33</w:t>
      </w:r>
    </w:p>
    <w:p w:rsidR="008A74A6" w:rsidRDefault="00DF5928">
      <w:pPr>
        <w:rPr>
          <w:b/>
          <w:bCs/>
        </w:rPr>
      </w:pPr>
      <w:r>
        <w:rPr>
          <w:b/>
          <w:bCs/>
        </w:rPr>
        <w:lastRenderedPageBreak/>
        <w:t>ЛИНГВОДИДАКТИЧЕСКИЕ АСПЕКТЫ ГЕРМЕНЕВТИКИ</w:t>
      </w:r>
    </w:p>
    <w:p w:rsidR="008A74A6" w:rsidRDefault="00DF5928">
      <w:pPr>
        <w:spacing w:after="0"/>
      </w:pPr>
      <w:r>
        <w:rPr>
          <w:caps/>
        </w:rPr>
        <w:t xml:space="preserve">Вербальная практика и риторическая дидактика: к древнефракийским учениям </w:t>
      </w:r>
    </w:p>
    <w:p w:rsidR="008A74A6" w:rsidRDefault="00DF5928">
      <w:pPr>
        <w:spacing w:after="0"/>
      </w:pPr>
      <w:r>
        <w:rPr>
          <w:caps/>
        </w:rPr>
        <w:t xml:space="preserve">Л.Г. </w:t>
      </w:r>
      <w:r>
        <w:t>Васильев (КГУ, г. Калуга)</w:t>
      </w:r>
    </w:p>
    <w:p w:rsidR="008A74A6" w:rsidRDefault="008A74A6"/>
    <w:p w:rsidR="008A74A6" w:rsidRDefault="00DF5928">
      <w:pPr>
        <w:spacing w:after="0"/>
      </w:pPr>
      <w:r>
        <w:t xml:space="preserve">CФЕРА МОРТАЛЬНЫХ ПРЕДСТАВЛЕНИЙ И УСЛОВНОСТИ ВИЗУАЛИЗИРОВАННОЙ МЕТАФОРИКИ </w:t>
      </w:r>
    </w:p>
    <w:p w:rsidR="008A74A6" w:rsidRDefault="00DF5928">
      <w:pPr>
        <w:spacing w:after="0" w:line="240" w:lineRule="auto"/>
      </w:pPr>
      <w:r>
        <w:t>В.Ю. Лебедев (</w:t>
      </w:r>
      <w:proofErr w:type="spellStart"/>
      <w:r>
        <w:t>ТвГУ</w:t>
      </w:r>
      <w:proofErr w:type="spellEnd"/>
      <w:r>
        <w:t>, г. Тверь)</w:t>
      </w:r>
    </w:p>
    <w:p w:rsidR="008A74A6" w:rsidRDefault="008A74A6"/>
    <w:p w:rsidR="008A74A6" w:rsidRDefault="00DF5928">
      <w:pPr>
        <w:spacing w:after="0"/>
      </w:pPr>
      <w:r>
        <w:t>АНГЛИЙСКИЕ ЗАИМСТВОВАНИЯ В ЯПОНСКОМ ЯЗЫКЕ</w:t>
      </w:r>
    </w:p>
    <w:p w:rsidR="008A74A6" w:rsidRDefault="00DF5928">
      <w:pPr>
        <w:spacing w:after="0"/>
      </w:pPr>
      <w:r>
        <w:t xml:space="preserve">А.М. </w:t>
      </w:r>
      <w:proofErr w:type="gramStart"/>
      <w:r>
        <w:t>Кардаш  (</w:t>
      </w:r>
      <w:proofErr w:type="gramEnd"/>
      <w:r>
        <w:t>г. Москва)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О НЕКОТОРЫХ ОСОБЕННОСТЯХ ИНТЕРПРЕТАЦИИ МЕДИЦИНСКИХ ТЕРМИНОВ</w:t>
      </w:r>
    </w:p>
    <w:p w:rsidR="008A74A6" w:rsidRDefault="00DF5928">
      <w:r>
        <w:t>И.Ю. Курицына (ФГБОУ ВО Тверской ГМУ Минздрава России, г. Тверь)</w:t>
      </w:r>
    </w:p>
    <w:p w:rsidR="008A74A6" w:rsidRDefault="008A74A6">
      <w:pPr>
        <w:spacing w:after="0"/>
        <w:rPr>
          <w:caps/>
        </w:rPr>
      </w:pPr>
    </w:p>
    <w:p w:rsidR="008A74A6" w:rsidRDefault="00DF5928">
      <w:pPr>
        <w:spacing w:after="0"/>
      </w:pPr>
      <w:r>
        <w:rPr>
          <w:caps/>
        </w:rPr>
        <w:t>Картина мира и национальная предметность как условие (недо)понимания двуязычной текстовой коммуникации</w:t>
      </w:r>
    </w:p>
    <w:p w:rsidR="008A74A6" w:rsidRDefault="00DF5928">
      <w:pPr>
        <w:spacing w:after="0"/>
      </w:pPr>
      <w:r>
        <w:t xml:space="preserve">Е.М. Масленникова </w:t>
      </w:r>
      <w:proofErr w:type="gramStart"/>
      <w:r>
        <w:t>( Тверской</w:t>
      </w:r>
      <w:proofErr w:type="gramEnd"/>
      <w:r>
        <w:t xml:space="preserve"> государственный университет, </w:t>
      </w:r>
      <w:proofErr w:type="spellStart"/>
      <w:r>
        <w:t>г.Тверь</w:t>
      </w:r>
      <w:proofErr w:type="spellEnd"/>
      <w:r>
        <w:t>)</w:t>
      </w:r>
    </w:p>
    <w:p w:rsidR="008A74A6" w:rsidRDefault="008A74A6"/>
    <w:p w:rsidR="008A74A6" w:rsidRDefault="00DF5928">
      <w:pPr>
        <w:spacing w:after="0"/>
      </w:pPr>
      <w:r>
        <w:t>СПЕЦИФИКА ПЕРЕДАЧИ ЛИНГВОКУЛЬТУРОЛОГИЧЕСКИХ СМЫСЛОВ (НА ПРИМЕРЕ ПЕРЕВОДОВ ПРОИЗВЕДЕНИЙ М.А. БУЛГАКОВА)</w:t>
      </w:r>
    </w:p>
    <w:p w:rsidR="008A74A6" w:rsidRDefault="00DF5928">
      <w:pPr>
        <w:spacing w:after="0"/>
      </w:pPr>
      <w:proofErr w:type="spellStart"/>
      <w:proofErr w:type="gramStart"/>
      <w:r>
        <w:t>К.А.Пряжникова</w:t>
      </w:r>
      <w:proofErr w:type="spellEnd"/>
      <w:r>
        <w:t xml:space="preserve">  (</w:t>
      </w:r>
      <w:proofErr w:type="spellStart"/>
      <w:proofErr w:type="gramEnd"/>
      <w:r>
        <w:t>ТвГУ</w:t>
      </w:r>
      <w:proofErr w:type="spellEnd"/>
      <w:r>
        <w:t xml:space="preserve">, г. Тверь) </w:t>
      </w:r>
    </w:p>
    <w:p w:rsidR="008A74A6" w:rsidRDefault="008A74A6"/>
    <w:p w:rsidR="008A74A6" w:rsidRDefault="00DF5928">
      <w:pPr>
        <w:spacing w:after="0"/>
      </w:pPr>
      <w:r>
        <w:t>ХРОНОТОП МЕТАФИЗИЧЕСКОЙ СМЕРТИ В РАССКАЗЕ ДЖ. ЧИВЕРА «ПЛОВЕЦ»</w:t>
      </w:r>
    </w:p>
    <w:p w:rsidR="008A74A6" w:rsidRDefault="00DF5928">
      <w:pPr>
        <w:spacing w:after="0"/>
      </w:pPr>
      <w:proofErr w:type="spellStart"/>
      <w:proofErr w:type="gramStart"/>
      <w:r>
        <w:t>И.В.Соловьева</w:t>
      </w:r>
      <w:proofErr w:type="spellEnd"/>
      <w:r>
        <w:t xml:space="preserve">  (</w:t>
      </w:r>
      <w:proofErr w:type="spellStart"/>
      <w:proofErr w:type="gramEnd"/>
      <w:r>
        <w:t>ТвГУ</w:t>
      </w:r>
      <w:proofErr w:type="spellEnd"/>
      <w:r>
        <w:t>, г. Тверь)</w:t>
      </w:r>
    </w:p>
    <w:p w:rsidR="008A74A6" w:rsidRDefault="008A74A6"/>
    <w:p w:rsidR="008A74A6" w:rsidRDefault="00DF5928">
      <w:pPr>
        <w:spacing w:after="0"/>
      </w:pPr>
      <w:r>
        <w:t>РЕФЛЕКСИЯ В КОНТЕКСТЕ ЛИНГВОДИАКТИКИ</w:t>
      </w:r>
    </w:p>
    <w:p w:rsidR="008A74A6" w:rsidRDefault="00DF5928">
      <w:pPr>
        <w:spacing w:after="0"/>
      </w:pPr>
      <w:r>
        <w:t>М.В. Оборина (</w:t>
      </w:r>
      <w:proofErr w:type="spellStart"/>
      <w:r>
        <w:t>ТвГУ</w:t>
      </w:r>
      <w:proofErr w:type="spellEnd"/>
      <w:r>
        <w:t>, г. Тверь)</w:t>
      </w:r>
    </w:p>
    <w:p w:rsidR="008A74A6" w:rsidRDefault="008A74A6"/>
    <w:p w:rsidR="008A74A6" w:rsidRDefault="00DF5928">
      <w:r>
        <w:t>Перерыв 13.15 – 13.30</w:t>
      </w:r>
    </w:p>
    <w:p w:rsidR="008A74A6" w:rsidRDefault="00DF5928">
      <w:r>
        <w:t xml:space="preserve">Второе секционное заседание 13.30 – 15.30, ауд. 206 корп.2 </w:t>
      </w:r>
      <w:proofErr w:type="spellStart"/>
      <w:r>
        <w:t>ТвГУ</w:t>
      </w:r>
      <w:proofErr w:type="spellEnd"/>
      <w:r>
        <w:t>, ул. Желябова, д.33</w:t>
      </w:r>
    </w:p>
    <w:p w:rsidR="008A74A6" w:rsidRDefault="00DF5928">
      <w:pPr>
        <w:rPr>
          <w:b/>
          <w:bCs/>
        </w:rPr>
      </w:pPr>
      <w:r>
        <w:rPr>
          <w:b/>
          <w:bCs/>
        </w:rPr>
        <w:t>ЛИНГВОДИДАКТИЧЕСКИЕ АСПЕКТЫ ГЕРМЕНЕВТИКИ</w:t>
      </w:r>
    </w:p>
    <w:p w:rsidR="008A74A6" w:rsidRDefault="00DF5928">
      <w:pPr>
        <w:spacing w:after="0"/>
      </w:pPr>
      <w:r>
        <w:t xml:space="preserve">ДУЭЛЬ ЯЗЫКОВЫХ ЛИЧНОСТЕЙ: ИЗ ОПЫТА УСТНОГО ПЕРЕВОДА  </w:t>
      </w:r>
    </w:p>
    <w:p w:rsidR="008A74A6" w:rsidRDefault="00DF5928">
      <w:pPr>
        <w:spacing w:after="0"/>
      </w:pPr>
      <w:r>
        <w:t>А. В. Бородина (</w:t>
      </w:r>
      <w:proofErr w:type="spellStart"/>
      <w:r>
        <w:t>ТвГУ</w:t>
      </w:r>
      <w:proofErr w:type="spellEnd"/>
      <w:r>
        <w:t>, г. Тверь)</w:t>
      </w:r>
    </w:p>
    <w:p w:rsidR="008A74A6" w:rsidRDefault="008A74A6">
      <w:pPr>
        <w:spacing w:after="0"/>
        <w:rPr>
          <w:caps/>
        </w:rPr>
      </w:pPr>
    </w:p>
    <w:p w:rsidR="008A74A6" w:rsidRDefault="00DF5928">
      <w:pPr>
        <w:spacing w:after="0"/>
      </w:pPr>
      <w:r>
        <w:rPr>
          <w:caps/>
        </w:rPr>
        <w:t>Опыт филологической герменевтики повести Ф.М. Достоевского «Кроткая»: теологический аспект</w:t>
      </w:r>
    </w:p>
    <w:p w:rsidR="008A74A6" w:rsidRDefault="00DF5928">
      <w:pPr>
        <w:spacing w:after="0"/>
      </w:pPr>
      <w:r>
        <w:t>Артемов Н.С.</w:t>
      </w:r>
    </w:p>
    <w:p w:rsidR="008A74A6" w:rsidRDefault="008A74A6">
      <w:pPr>
        <w:spacing w:after="0"/>
        <w:rPr>
          <w:rFonts w:eastAsia="Times New Roman"/>
          <w:caps/>
        </w:rPr>
      </w:pPr>
    </w:p>
    <w:p w:rsidR="008A74A6" w:rsidRDefault="00DF5928">
      <w:pPr>
        <w:spacing w:after="0"/>
      </w:pPr>
      <w:r>
        <w:rPr>
          <w:rFonts w:eastAsia="Times New Roman"/>
          <w:caps/>
        </w:rPr>
        <w:t>Речевая агрессия как нарративная стратегия в тексте</w:t>
      </w:r>
    </w:p>
    <w:p w:rsidR="008A74A6" w:rsidRDefault="00DF5928">
      <w:pPr>
        <w:spacing w:after="0"/>
      </w:pPr>
      <w:r>
        <w:rPr>
          <w:rFonts w:eastAsia="Times New Roman"/>
        </w:rPr>
        <w:t>Г.А. Щерба (</w:t>
      </w:r>
      <w:proofErr w:type="spellStart"/>
      <w:r>
        <w:rPr>
          <w:rFonts w:eastAsia="Times New Roman"/>
        </w:rPr>
        <w:t>ТвГУ</w:t>
      </w:r>
      <w:proofErr w:type="spellEnd"/>
      <w:r>
        <w:rPr>
          <w:rFonts w:eastAsia="Times New Roman"/>
        </w:rPr>
        <w:t>, Тверь)</w:t>
      </w:r>
    </w:p>
    <w:p w:rsidR="008A74A6" w:rsidRDefault="008A74A6">
      <w:pPr>
        <w:spacing w:after="0"/>
        <w:rPr>
          <w:rFonts w:eastAsia="Times New Roman"/>
        </w:rPr>
      </w:pPr>
    </w:p>
    <w:p w:rsidR="008A74A6" w:rsidRDefault="00DF5928">
      <w:pPr>
        <w:spacing w:after="0"/>
        <w:rPr>
          <w:rFonts w:eastAsia="Times New Roman"/>
        </w:rPr>
      </w:pPr>
      <w:r>
        <w:rPr>
          <w:rFonts w:eastAsia="Times New Roman"/>
        </w:rPr>
        <w:t xml:space="preserve">МЕТАФОРИЗАЦИЯ И ЕЁ ВИДЫ В ДЕТСКОЙ ЛИТЕРАТУРЕ НА АНГЛИЙСКОМ ЯЗЫКЕ </w:t>
      </w:r>
    </w:p>
    <w:p w:rsidR="008A74A6" w:rsidRDefault="00DF5928">
      <w:pPr>
        <w:spacing w:after="0"/>
      </w:pPr>
      <w:r>
        <w:rPr>
          <w:rFonts w:eastAsia="Times New Roman"/>
        </w:rPr>
        <w:t>Е.М. Исакова (Тверской государственный</w:t>
      </w:r>
      <w:r>
        <w:rPr>
          <w:rFonts w:eastAsia="Times New Roman"/>
          <w:vertAlign w:val="superscript"/>
        </w:rPr>
        <w:t xml:space="preserve"> </w:t>
      </w:r>
      <w:r>
        <w:rPr>
          <w:rFonts w:eastAsia="Times New Roman"/>
        </w:rPr>
        <w:t>университет, г. Тверь)</w:t>
      </w:r>
    </w:p>
    <w:p w:rsidR="008A74A6" w:rsidRDefault="008A74A6">
      <w:pPr>
        <w:spacing w:after="0"/>
        <w:rPr>
          <w:rFonts w:eastAsia="Times New Roman"/>
        </w:rPr>
      </w:pPr>
    </w:p>
    <w:p w:rsidR="008A74A6" w:rsidRDefault="00DF5928">
      <w:pPr>
        <w:spacing w:after="0"/>
        <w:rPr>
          <w:rFonts w:eastAsia="Times New Roman"/>
        </w:rPr>
      </w:pPr>
      <w:r>
        <w:rPr>
          <w:rFonts w:eastAsia="Times New Roman"/>
        </w:rPr>
        <w:t xml:space="preserve">ИНТЕРНЕТ-МЕМ КАК КРЕОЛИЗОВАННАЯ ФРАЗЕОЛОГИЧЕСКАЯ ЕДИНИЦА </w:t>
      </w:r>
    </w:p>
    <w:p w:rsidR="008A74A6" w:rsidRDefault="00DF5928">
      <w:pPr>
        <w:spacing w:after="0"/>
      </w:pPr>
      <w:r>
        <w:rPr>
          <w:rFonts w:eastAsia="Times New Roman"/>
        </w:rPr>
        <w:t>Е.В. Александрова (Мурманский арктический государственный университет, г. Мурманск)</w:t>
      </w:r>
    </w:p>
    <w:p w:rsidR="008A74A6" w:rsidRDefault="008A74A6"/>
    <w:p w:rsidR="008A74A6" w:rsidRDefault="00DF5928">
      <w:pPr>
        <w:spacing w:after="0"/>
      </w:pPr>
      <w:r>
        <w:t xml:space="preserve">ИНТЕРТЕКСТУАЛЬНОСТЬ В РАССКАЗЕ РЕЙЧЕЛ ДЖОЙС «CHRISTMAS DAY AT THE AIRPORT»  </w:t>
      </w:r>
    </w:p>
    <w:p w:rsidR="008A74A6" w:rsidRDefault="00DF5928">
      <w:pPr>
        <w:spacing w:after="0"/>
      </w:pPr>
      <w:r>
        <w:t>П. А. Колосова (</w:t>
      </w:r>
      <w:proofErr w:type="spellStart"/>
      <w:r>
        <w:t>ТвГУ</w:t>
      </w:r>
      <w:proofErr w:type="spellEnd"/>
      <w:r>
        <w:t>, г. Тверь)</w:t>
      </w:r>
    </w:p>
    <w:p w:rsidR="008A74A6" w:rsidRDefault="008A74A6">
      <w:pPr>
        <w:spacing w:after="0"/>
        <w:ind w:firstLine="709"/>
        <w:jc w:val="both"/>
      </w:pPr>
    </w:p>
    <w:p w:rsidR="008A74A6" w:rsidRDefault="00DF5928">
      <w:pPr>
        <w:spacing w:after="0"/>
      </w:pPr>
      <w:r>
        <w:rPr>
          <w:caps/>
        </w:rPr>
        <w:t>Идиомы как способ визуализации мировосприятия.</w:t>
      </w:r>
    </w:p>
    <w:p w:rsidR="008A74A6" w:rsidRDefault="00DF5928">
      <w:r>
        <w:t>А.И. Сластен (</w:t>
      </w:r>
      <w:proofErr w:type="spellStart"/>
      <w:r>
        <w:t>ТвГУ</w:t>
      </w:r>
      <w:proofErr w:type="spellEnd"/>
      <w:r>
        <w:t>, г. Тверь)</w:t>
      </w:r>
    </w:p>
    <w:p w:rsidR="008A74A6" w:rsidRDefault="00DF5928">
      <w:r>
        <w:t xml:space="preserve">Ю. </w:t>
      </w:r>
      <w:proofErr w:type="spellStart"/>
      <w:r>
        <w:t>Вострухина</w:t>
      </w:r>
      <w:proofErr w:type="spellEnd"/>
      <w:r>
        <w:t xml:space="preserve"> (</w:t>
      </w:r>
      <w:proofErr w:type="spellStart"/>
      <w:r>
        <w:t>ТвГУ</w:t>
      </w:r>
      <w:proofErr w:type="spellEnd"/>
      <w:r>
        <w:t>, г. Тверь) Тема будет объявлена дополнительно.</w:t>
      </w:r>
    </w:p>
    <w:p w:rsidR="008A74A6" w:rsidRDefault="00DF5928">
      <w:r>
        <w:t xml:space="preserve">Ужин 16.00, столовая </w:t>
      </w:r>
      <w:proofErr w:type="spellStart"/>
      <w:r>
        <w:t>ТвГУ</w:t>
      </w:r>
      <w:proofErr w:type="spellEnd"/>
    </w:p>
    <w:p w:rsidR="00DF5928" w:rsidRDefault="00DF5928" w:rsidP="00DF5928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</w:rPr>
        <w:t>19.11.2022 (суббота)</w:t>
      </w:r>
      <w:r w:rsidRPr="00DF5928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bookmarkStart w:id="0" w:name="_GoBack"/>
      <w:bookmarkEnd w:id="0"/>
    </w:p>
    <w:p w:rsidR="00DF5928" w:rsidRDefault="00DF5928" w:rsidP="00DF5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F5928" w:rsidRPr="000A4457" w:rsidRDefault="00DF5928" w:rsidP="00DF5928">
      <w:pPr>
        <w:shd w:val="clear" w:color="auto" w:fill="FFFFFF"/>
        <w:spacing w:after="0" w:line="240" w:lineRule="auto"/>
        <w:rPr>
          <w:rFonts w:eastAsia="Times New Roman"/>
          <w:b/>
          <w:color w:val="2C2D2E"/>
          <w:lang w:eastAsia="ru-RU"/>
        </w:rPr>
      </w:pPr>
      <w:r w:rsidRPr="000A4457">
        <w:rPr>
          <w:rFonts w:eastAsia="Times New Roman"/>
          <w:b/>
          <w:color w:val="2C2D2E"/>
          <w:lang w:eastAsia="ru-RU"/>
        </w:rPr>
        <w:t xml:space="preserve">Подключиться к конференции </w:t>
      </w:r>
      <w:proofErr w:type="spellStart"/>
      <w:r w:rsidRPr="000A4457">
        <w:rPr>
          <w:rFonts w:eastAsia="Times New Roman"/>
          <w:b/>
          <w:color w:val="2C2D2E"/>
          <w:lang w:eastAsia="ru-RU"/>
        </w:rPr>
        <w:t>Zoom</w:t>
      </w:r>
      <w:proofErr w:type="spellEnd"/>
    </w:p>
    <w:p w:rsidR="00DF5928" w:rsidRPr="000A4457" w:rsidRDefault="000A4457" w:rsidP="00DF5928">
      <w:pPr>
        <w:shd w:val="clear" w:color="auto" w:fill="FFFFFF"/>
        <w:suppressAutoHyphens w:val="0"/>
        <w:spacing w:after="0" w:line="240" w:lineRule="auto"/>
        <w:rPr>
          <w:rFonts w:eastAsia="Times New Roman"/>
          <w:b/>
          <w:color w:val="2C2D2E"/>
          <w:lang w:eastAsia="ru-RU"/>
        </w:rPr>
      </w:pPr>
      <w:hyperlink r:id="rId4" w:tgtFrame="_blank" w:history="1">
        <w:r w:rsidR="00DF5928" w:rsidRPr="000A4457">
          <w:rPr>
            <w:rFonts w:eastAsia="Times New Roman"/>
            <w:b/>
            <w:color w:val="0000FF"/>
            <w:u w:val="single"/>
            <w:lang w:eastAsia="ru-RU"/>
          </w:rPr>
          <w:t>https://us06web.zoom.us/j/81718088756?pwd=SjBqSTlDN1o3aUI5cjhkVWQxell6dz09</w:t>
        </w:r>
      </w:hyperlink>
    </w:p>
    <w:p w:rsidR="00DF5928" w:rsidRPr="000A4457" w:rsidRDefault="00DF5928" w:rsidP="00DF5928">
      <w:pPr>
        <w:shd w:val="clear" w:color="auto" w:fill="FFFFFF"/>
        <w:suppressAutoHyphens w:val="0"/>
        <w:spacing w:after="0" w:line="240" w:lineRule="auto"/>
        <w:rPr>
          <w:rFonts w:eastAsia="Times New Roman"/>
          <w:b/>
          <w:color w:val="2C2D2E"/>
          <w:lang w:eastAsia="ru-RU"/>
        </w:rPr>
      </w:pPr>
      <w:r w:rsidRPr="000A4457">
        <w:rPr>
          <w:rFonts w:eastAsia="Times New Roman"/>
          <w:b/>
          <w:color w:val="2C2D2E"/>
          <w:lang w:eastAsia="ru-RU"/>
        </w:rPr>
        <w:t> </w:t>
      </w:r>
    </w:p>
    <w:p w:rsidR="00DF5928" w:rsidRPr="000A4457" w:rsidRDefault="00DF5928" w:rsidP="00DF5928">
      <w:pPr>
        <w:shd w:val="clear" w:color="auto" w:fill="FFFFFF"/>
        <w:suppressAutoHyphens w:val="0"/>
        <w:spacing w:after="0" w:line="240" w:lineRule="auto"/>
        <w:rPr>
          <w:rFonts w:eastAsia="Times New Roman"/>
          <w:b/>
          <w:color w:val="2C2D2E"/>
          <w:lang w:eastAsia="ru-RU"/>
        </w:rPr>
      </w:pPr>
      <w:r w:rsidRPr="000A4457">
        <w:rPr>
          <w:rFonts w:eastAsia="Times New Roman"/>
          <w:b/>
          <w:color w:val="2C2D2E"/>
          <w:lang w:eastAsia="ru-RU"/>
        </w:rPr>
        <w:t>Идентификатор конференции: 817 1808 8756</w:t>
      </w:r>
    </w:p>
    <w:p w:rsidR="00DF5928" w:rsidRPr="000A4457" w:rsidRDefault="00DF5928" w:rsidP="00DF5928">
      <w:pPr>
        <w:shd w:val="clear" w:color="auto" w:fill="FFFFFF"/>
        <w:suppressAutoHyphens w:val="0"/>
        <w:spacing w:after="0" w:line="240" w:lineRule="auto"/>
        <w:rPr>
          <w:rFonts w:eastAsia="Times New Roman"/>
          <w:b/>
          <w:color w:val="2C2D2E"/>
          <w:lang w:eastAsia="ru-RU"/>
        </w:rPr>
      </w:pPr>
      <w:r w:rsidRPr="000A4457">
        <w:rPr>
          <w:rFonts w:eastAsia="Times New Roman"/>
          <w:b/>
          <w:color w:val="2C2D2E"/>
          <w:lang w:eastAsia="ru-RU"/>
        </w:rPr>
        <w:t>Код доступа: 895835</w:t>
      </w:r>
    </w:p>
    <w:p w:rsidR="00DF5928" w:rsidRPr="000A4457" w:rsidRDefault="00DF5928" w:rsidP="00DF5928">
      <w:pPr>
        <w:shd w:val="clear" w:color="auto" w:fill="FFFFFF"/>
        <w:suppressAutoHyphens w:val="0"/>
        <w:spacing w:after="0" w:line="240" w:lineRule="auto"/>
        <w:rPr>
          <w:rFonts w:eastAsia="Times New Roman"/>
          <w:b/>
          <w:color w:val="2C2D2E"/>
          <w:lang w:eastAsia="ru-RU"/>
        </w:rPr>
      </w:pPr>
      <w:r w:rsidRPr="000A4457">
        <w:rPr>
          <w:rFonts w:eastAsia="Times New Roman"/>
          <w:b/>
          <w:color w:val="2C2D2E"/>
          <w:lang w:eastAsia="ru-RU"/>
        </w:rPr>
        <w:t> </w:t>
      </w:r>
    </w:p>
    <w:p w:rsidR="008A74A6" w:rsidRDefault="008A74A6">
      <w:pPr>
        <w:rPr>
          <w:b/>
          <w:bCs/>
        </w:rPr>
      </w:pPr>
    </w:p>
    <w:p w:rsidR="008A74A6" w:rsidRDefault="00DF5928">
      <w:pPr>
        <w:rPr>
          <w:lang w:val="en-US"/>
        </w:rPr>
      </w:pPr>
      <w:r>
        <w:t xml:space="preserve">Третье секционное </w:t>
      </w:r>
      <w:proofErr w:type="gramStart"/>
      <w:r>
        <w:t>заседание  11</w:t>
      </w:r>
      <w:proofErr w:type="gramEnd"/>
      <w:r>
        <w:t xml:space="preserve">—14, 15—18, аудитория 52 + </w:t>
      </w:r>
      <w:proofErr w:type="spellStart"/>
      <w:r>
        <w:t>Zoom</w:t>
      </w:r>
      <w:proofErr w:type="spellEnd"/>
      <w:r>
        <w:t xml:space="preserve"> 11.00 – 13.00, ауд. 52 + </w:t>
      </w:r>
      <w:proofErr w:type="spellStart"/>
      <w:r>
        <w:t>Zoom</w:t>
      </w:r>
      <w:proofErr w:type="spellEnd"/>
      <w:r>
        <w:t xml:space="preserve">, корп.2 </w:t>
      </w:r>
      <w:proofErr w:type="spellStart"/>
      <w:r>
        <w:t>ТвГУ</w:t>
      </w:r>
      <w:proofErr w:type="spellEnd"/>
      <w:r>
        <w:t>, ул. Желябова</w:t>
      </w:r>
      <w:r>
        <w:rPr>
          <w:lang w:val="en-US"/>
        </w:rPr>
        <w:t xml:space="preserve">, </w:t>
      </w:r>
      <w:r>
        <w:t>д</w:t>
      </w:r>
      <w:r>
        <w:rPr>
          <w:lang w:val="en-US"/>
        </w:rPr>
        <w:t>.33</w:t>
      </w:r>
    </w:p>
    <w:p w:rsidR="008A74A6" w:rsidRPr="00DF5928" w:rsidRDefault="00DF5928">
      <w:pPr>
        <w:spacing w:after="0"/>
        <w:rPr>
          <w:lang w:val="en-US"/>
        </w:rPr>
      </w:pPr>
      <w:r w:rsidRPr="00DF5928">
        <w:rPr>
          <w:lang w:val="en-US"/>
        </w:rPr>
        <w:t xml:space="preserve">11:00 </w:t>
      </w:r>
      <w:r>
        <w:t>Открытие</w:t>
      </w:r>
      <w:r w:rsidRPr="00DF5928">
        <w:rPr>
          <w:lang w:val="en-US"/>
        </w:rPr>
        <w:t xml:space="preserve"> </w:t>
      </w:r>
      <w:r>
        <w:t>заседания</w:t>
      </w:r>
    </w:p>
    <w:p w:rsidR="008A74A6" w:rsidRPr="00DF5928" w:rsidRDefault="00DF5928">
      <w:pPr>
        <w:spacing w:after="0"/>
        <w:rPr>
          <w:lang w:val="en-US"/>
        </w:rPr>
      </w:pPr>
      <w:r w:rsidRPr="00DF5928">
        <w:rPr>
          <w:lang w:val="en-US"/>
        </w:rPr>
        <w:t xml:space="preserve">11:10 </w:t>
      </w:r>
      <w:proofErr w:type="spellStart"/>
      <w:r w:rsidRPr="00DF5928">
        <w:rPr>
          <w:lang w:val="en-US"/>
        </w:rPr>
        <w:t>Rasse</w:t>
      </w:r>
      <w:proofErr w:type="spellEnd"/>
      <w:r w:rsidRPr="00DF5928">
        <w:rPr>
          <w:lang w:val="en-US"/>
        </w:rPr>
        <w:t xml:space="preserve"> Carina, </w:t>
      </w:r>
      <w:proofErr w:type="gramStart"/>
      <w:r w:rsidRPr="00DF5928">
        <w:rPr>
          <w:lang w:val="en-US"/>
        </w:rPr>
        <w:t xml:space="preserve">et al.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et al. (Austria, Klagenfurt University (AAU) </w:t>
      </w:r>
      <w:r w:rsidRPr="00DF5928">
        <w:rPr>
          <w:lang w:val="en-US"/>
        </w:rPr>
        <w:t xml:space="preserve">Phraseological aspects of visual </w:t>
      </w:r>
      <w:proofErr w:type="spellStart"/>
      <w:r w:rsidRPr="00DF5928">
        <w:rPr>
          <w:lang w:val="en-US"/>
        </w:rPr>
        <w:t>metaphorization</w:t>
      </w:r>
      <w:proofErr w:type="spellEnd"/>
    </w:p>
    <w:p w:rsidR="008A74A6" w:rsidRPr="00DF5928" w:rsidRDefault="008A74A6">
      <w:pPr>
        <w:spacing w:after="0"/>
        <w:rPr>
          <w:lang w:val="en-US"/>
        </w:rPr>
      </w:pPr>
    </w:p>
    <w:p w:rsidR="008A74A6" w:rsidRDefault="00DF5928">
      <w:pPr>
        <w:spacing w:after="0"/>
      </w:pPr>
      <w:r>
        <w:t>РЕФЛЕКСИЯ В МОСКОВСКОМ МЕТОДОЛОГИЧЕСКОМ КРУЖКЕ</w:t>
      </w:r>
    </w:p>
    <w:p w:rsidR="008A74A6" w:rsidRDefault="00DF5928">
      <w:pPr>
        <w:spacing w:after="0"/>
      </w:pPr>
      <w:r>
        <w:t>Секция-круглый стол</w:t>
      </w:r>
    </w:p>
    <w:p w:rsidR="008A74A6" w:rsidRDefault="00DF5928">
      <w:pPr>
        <w:spacing w:after="0"/>
      </w:pPr>
      <w:r>
        <w:t>(до 20 мин на каждое выступление + краткое обсуждение)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 xml:space="preserve">11:30 </w:t>
      </w:r>
      <w:proofErr w:type="spellStart"/>
      <w:r>
        <w:t>Карастелев</w:t>
      </w:r>
      <w:proofErr w:type="spellEnd"/>
      <w:r>
        <w:t xml:space="preserve"> В. Е. Вопрошание как условие рефлексивного мышления (специфика работы с вопросами в Московском методологическом кружке)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 xml:space="preserve">12:00 </w:t>
      </w:r>
      <w:proofErr w:type="spellStart"/>
      <w:r>
        <w:t>Осовский</w:t>
      </w:r>
      <w:proofErr w:type="spellEnd"/>
      <w:r>
        <w:t xml:space="preserve"> М. Е. Рефлексия в работах П. Г. Щедровицкого 1986—1987 гг.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12:30 Князева Т. Б. Выход в рефлексию. Продуктивное действие в образовании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13:00 Постоленко И. Г. Рефлексивное мышление в СМД-подходе и ОДИ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13:30 Королев П. М. Место рефлексии в воспроизводстве связности содержания мышления.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14:00—15:00 ПЕРЕРЫВ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15:00 Ширшов А. В. Рефлексия в сознании и рефлексия в мышлении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15:30 Боровских А. В. Рефлексия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 xml:space="preserve">16:00 </w:t>
      </w:r>
      <w:proofErr w:type="spellStart"/>
      <w:r>
        <w:t>Марача</w:t>
      </w:r>
      <w:proofErr w:type="spellEnd"/>
      <w:r>
        <w:t xml:space="preserve"> В. Г. Понимание в контексте управления конфликтными ситуациями: проблема преодоления «порочного круга непонимания» 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16:30 Львова Ю. А., Оборина М. В., Отставнов М. Е. Рефлексия в ММК и Тверской герменевтической школе</w:t>
      </w:r>
    </w:p>
    <w:p w:rsidR="008A74A6" w:rsidRDefault="008A74A6">
      <w:pPr>
        <w:spacing w:after="0"/>
      </w:pPr>
    </w:p>
    <w:p w:rsidR="008A74A6" w:rsidRDefault="00DF5928">
      <w:pPr>
        <w:spacing w:after="0"/>
      </w:pPr>
      <w:r>
        <w:t>17:00—18:00 Рефлексивные выступления</w:t>
      </w:r>
    </w:p>
    <w:p w:rsidR="008A74A6" w:rsidRDefault="008A74A6"/>
    <w:p w:rsidR="008A74A6" w:rsidRDefault="00DF5928">
      <w:r>
        <w:t xml:space="preserve">Четвертое секционное заседание 12.00 – 14.00 ауд. 206, корп.2 </w:t>
      </w:r>
      <w:proofErr w:type="spellStart"/>
      <w:r>
        <w:t>ТвГУ</w:t>
      </w:r>
      <w:proofErr w:type="spellEnd"/>
      <w:r>
        <w:t>, ул. Желябова, д.33</w:t>
      </w:r>
    </w:p>
    <w:p w:rsidR="008A74A6" w:rsidRDefault="00DF5928">
      <w:pPr>
        <w:spacing w:after="0" w:line="240" w:lineRule="auto"/>
        <w:contextualSpacing/>
      </w:pPr>
      <w:r>
        <w:rPr>
          <w:b/>
          <w:bCs/>
          <w:caps/>
        </w:rPr>
        <w:t>ЛИНГВОДИДАКТИЧЕСКИЕ АСПЕКТЫ ГЕРМЕНЕВТИКИ</w:t>
      </w:r>
    </w:p>
    <w:p w:rsidR="008A74A6" w:rsidRDefault="008A74A6">
      <w:pPr>
        <w:spacing w:after="0" w:line="240" w:lineRule="auto"/>
        <w:contextualSpacing/>
        <w:rPr>
          <w:b/>
          <w:bCs/>
          <w:caps/>
        </w:rPr>
      </w:pPr>
    </w:p>
    <w:p w:rsidR="008A74A6" w:rsidRDefault="00DF5928">
      <w:pPr>
        <w:spacing w:after="0" w:line="240" w:lineRule="auto"/>
      </w:pPr>
      <w:r>
        <w:rPr>
          <w:color w:val="000000"/>
        </w:rPr>
        <w:t>ТЕКСТЫ «ПУСТОЗЕРСКИХ УЗНИКОВ» В КООРДИНАТАХ ТЕОРИИ Г.И. БОГИНА</w:t>
      </w:r>
    </w:p>
    <w:p w:rsidR="008A74A6" w:rsidRDefault="00DF5928">
      <w:pPr>
        <w:spacing w:after="0" w:line="240" w:lineRule="auto"/>
        <w:contextualSpacing/>
        <w:rPr>
          <w:color w:val="000000"/>
        </w:rPr>
      </w:pPr>
      <w:proofErr w:type="spellStart"/>
      <w:r>
        <w:rPr>
          <w:color w:val="000000"/>
        </w:rPr>
        <w:t>Загуменнов</w:t>
      </w:r>
      <w:proofErr w:type="spellEnd"/>
      <w:r>
        <w:rPr>
          <w:color w:val="000000"/>
        </w:rPr>
        <w:t xml:space="preserve"> А.В. (</w:t>
      </w:r>
      <w:r>
        <w:t>Религиозная организация – духовная образовательная организация высшего образования Вологодская духовная семинария Вологодской епархии Русской Православной Церкви</w:t>
      </w:r>
      <w:r>
        <w:rPr>
          <w:color w:val="000000"/>
        </w:rPr>
        <w:t>, г. Вологда)</w:t>
      </w:r>
    </w:p>
    <w:p w:rsidR="008A74A6" w:rsidRDefault="008A74A6">
      <w:pPr>
        <w:spacing w:after="0" w:line="240" w:lineRule="auto"/>
        <w:contextualSpacing/>
        <w:rPr>
          <w:rFonts w:eastAsia="Times New Roman"/>
          <w:caps/>
        </w:rPr>
      </w:pPr>
    </w:p>
    <w:p w:rsidR="008A74A6" w:rsidRDefault="00DF5928">
      <w:pPr>
        <w:spacing w:line="240" w:lineRule="auto"/>
        <w:contextualSpacing/>
      </w:pPr>
      <w:r>
        <w:rPr>
          <w:rFonts w:eastAsia="Times New Roman"/>
          <w:caps/>
        </w:rPr>
        <w:lastRenderedPageBreak/>
        <w:t>Построение мыследеятельностной картины Русского мира на основе формализованной герменевтической модели Г.И. Богина</w:t>
      </w:r>
    </w:p>
    <w:p w:rsidR="008A74A6" w:rsidRDefault="00DF5928">
      <w:pPr>
        <w:spacing w:after="0" w:line="240" w:lineRule="auto"/>
      </w:pPr>
      <w:r>
        <w:t>К.А. Пшеничный (Университет ИТМО, г. Санкт-Петербург)</w:t>
      </w:r>
    </w:p>
    <w:p w:rsidR="008A74A6" w:rsidRDefault="008A74A6">
      <w:pPr>
        <w:spacing w:after="0"/>
        <w:rPr>
          <w:caps/>
        </w:rPr>
      </w:pPr>
    </w:p>
    <w:p w:rsidR="008A74A6" w:rsidRDefault="00DF5928">
      <w:pPr>
        <w:spacing w:after="0"/>
      </w:pPr>
      <w:r>
        <w:rPr>
          <w:caps/>
        </w:rPr>
        <w:t>Контекстуальная оценка и понимание текста (на материале английских новостных статей)</w:t>
      </w:r>
    </w:p>
    <w:p w:rsidR="008A74A6" w:rsidRDefault="00DF5928">
      <w:pPr>
        <w:spacing w:after="0" w:line="240" w:lineRule="auto"/>
      </w:pPr>
      <w:r>
        <w:t xml:space="preserve">Е.В. </w:t>
      </w:r>
      <w:proofErr w:type="gramStart"/>
      <w:r>
        <w:t>Ильина  (</w:t>
      </w:r>
      <w:proofErr w:type="gramEnd"/>
      <w:r>
        <w:t>РГГУ, г. Москва)</w:t>
      </w:r>
    </w:p>
    <w:p w:rsidR="008A74A6" w:rsidRDefault="008A74A6">
      <w:pPr>
        <w:spacing w:after="0" w:line="240" w:lineRule="auto"/>
      </w:pPr>
    </w:p>
    <w:p w:rsidR="008A74A6" w:rsidRDefault="008A74A6">
      <w:pPr>
        <w:spacing w:after="0" w:line="240" w:lineRule="auto"/>
      </w:pPr>
    </w:p>
    <w:sectPr w:rsidR="008A74A6">
      <w:pgSz w:w="11906" w:h="16838"/>
      <w:pgMar w:top="1134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A6"/>
    <w:rsid w:val="000A4457"/>
    <w:rsid w:val="008A74A6"/>
    <w:rsid w:val="00D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32D35-6778-4033-B473-B6D12C4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">
    <w:name w:val="Вестник - Название статьи"/>
    <w:basedOn w:val="a"/>
    <w:qFormat/>
    <w:pPr>
      <w:spacing w:after="0" w:line="240" w:lineRule="auto"/>
      <w:jc w:val="center"/>
    </w:pPr>
    <w:rPr>
      <w:rFonts w:eastAsia="Times New Roman"/>
      <w:b/>
      <w:bCs/>
      <w:caps/>
      <w:kern w:val="2"/>
      <w:sz w:val="24"/>
      <w:szCs w:val="20"/>
      <w:lang w:eastAsia="ru-RU"/>
    </w:rPr>
  </w:style>
  <w:style w:type="paragraph" w:styleId="a6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F5928"/>
    <w:rPr>
      <w:color w:val="0000FF"/>
      <w:u w:val="single"/>
    </w:rPr>
  </w:style>
  <w:style w:type="character" w:customStyle="1" w:styleId="js-phone-number">
    <w:name w:val="js-phone-number"/>
    <w:basedOn w:val="a0"/>
    <w:rsid w:val="00DF5928"/>
  </w:style>
  <w:style w:type="paragraph" w:styleId="a8">
    <w:name w:val="Balloon Text"/>
    <w:basedOn w:val="a"/>
    <w:link w:val="a9"/>
    <w:uiPriority w:val="99"/>
    <w:semiHidden/>
    <w:unhideWhenUsed/>
    <w:rsid w:val="00DF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718088756?pwd=SjBqSTlDN1o3aUI5cjhkVWQxell6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Крюкова Наталия Фёдоровна</cp:lastModifiedBy>
  <cp:revision>2</cp:revision>
  <cp:lastPrinted>2022-11-17T14:50:00Z</cp:lastPrinted>
  <dcterms:created xsi:type="dcterms:W3CDTF">2022-11-17T14:52:00Z</dcterms:created>
  <dcterms:modified xsi:type="dcterms:W3CDTF">2022-11-17T14:52:00Z</dcterms:modified>
  <dc:language>en-US</dc:language>
</cp:coreProperties>
</file>