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ТЕРМИН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VS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РЕАЛИЯ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(НА МАТЕРИАЛЕ ПЕРЕВОДОВ МЕДИЦИНСКИХ БРОШЮР О ХРОМОСОМНЫХ ОТКЛОНЕНИЯХ В РАМКАХ ВОЛОНТЕРСКОГО ПЕРЕВОДЧЕСКОГО ПРОЕКТА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UNIQUE</w:t>
      </w:r>
      <w:r>
        <w:rPr>
          <w:rFonts w:cs="Times New Roman" w:ascii="Times New Roman" w:hAnsi="Times New Roman"/>
          <w:b/>
          <w:bCs/>
          <w:sz w:val="28"/>
          <w:szCs w:val="28"/>
        </w:rPr>
        <w:t>)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К.А. Пряжникова</w:t>
      </w:r>
    </w:p>
    <w:p>
      <w:pPr>
        <w:pStyle w:val="Normal"/>
        <w:spacing w:lineRule="auto" w:line="360" w:before="0" w:after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Тверской государственный университет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val="en-US"/>
        </w:rPr>
        <w:t>Unique</w:t>
      </w:r>
      <w:r>
        <w:rPr>
          <w:rFonts w:cs="Times New Roman" w:ascii="Times New Roman" w:hAnsi="Times New Roman"/>
          <w:sz w:val="28"/>
          <w:szCs w:val="28"/>
        </w:rPr>
        <w:t xml:space="preserve"> – международная группа поддержки семей с редкими хромосомными и генетическими отклонениями, к чьим целям относится: 1) информирование, поддержка семей и вывод их из информационной изоляции; 2) создание русскоязычного пространства для общения; 3) перевод брошюр по хромосомным отклонениям на русский язык и их валидирование российскими врачами-генетиками.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 выполнении перевода текстов научной тематики можно встретиться с рядом трудностей, возникающих в связи со спецификой текстов данного стиля речи. Следует отметить, что научный стиль делится на несколько подстилей, в число которых входит и научно-популярный, к которому и относятся брошюры </w:t>
      </w:r>
      <w:r>
        <w:rPr>
          <w:rFonts w:cs="Times New Roman" w:ascii="Times New Roman" w:hAnsi="Times New Roman"/>
          <w:sz w:val="28"/>
          <w:szCs w:val="28"/>
          <w:lang w:val="en-US"/>
        </w:rPr>
        <w:t>Unique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Научно-популярный текст содержит большой объем когнитивной информации. Диапазон средств, с помощью которых она передается, напоминает соответствующий арсенал научного и научно-учебного текстов. Однако между ними существуют отличия: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. Представлен фон нейтральной письменной литературной нормы, но границы его размыты и отклонения, особенно в сторону разговорного стиля, многочисленны.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b</w:t>
      </w:r>
      <w:r>
        <w:rPr>
          <w:rFonts w:cs="Times New Roman" w:ascii="Times New Roman" w:hAnsi="Times New Roman"/>
          <w:sz w:val="28"/>
          <w:szCs w:val="28"/>
        </w:rPr>
        <w:t xml:space="preserve">. Количество терминов (в данном случае медицинских) и лексики общенаучного описания в научно-популярном тексте представлено в меньшем объёме. Так как тексты брошюр </w:t>
      </w:r>
      <w:r>
        <w:rPr>
          <w:rFonts w:cs="Times New Roman" w:ascii="Times New Roman" w:hAnsi="Times New Roman"/>
          <w:sz w:val="28"/>
          <w:szCs w:val="28"/>
          <w:lang w:val="en-US"/>
        </w:rPr>
        <w:t>Unique</w:t>
      </w:r>
      <w:r>
        <w:rPr>
          <w:rFonts w:cs="Times New Roman" w:ascii="Times New Roman" w:hAnsi="Times New Roman"/>
          <w:sz w:val="28"/>
          <w:szCs w:val="28"/>
        </w:rPr>
        <w:t xml:space="preserve"> являются уникальными вследствие смешения в них научно-популярного подстиля и разговорного стиля, в связи с этим встает вопрос о специфике функционирующих в этих текстах терминов, которые приобретают статус реалий.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718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LibreOffice/7.0.4.2$Linux_X86_64 LibreOffice_project/00$Build-2</Application>
  <AppVersion>15.0000</AppVersion>
  <Pages>2</Pages>
  <Words>207</Words>
  <Characters>1427</Characters>
  <CharactersWithSpaces>1628</CharactersWithSpaces>
  <Paragraphs>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2023-11-06T11:27:00Z</dcterms:created>
  <dc:creator>huawei</dc:creator>
  <dc:description/>
  <dc:language>en-US</dc:language>
  <cp:lastModifiedBy/>
  <dcterms:modified xsi:type="dcterms:W3CDTF">2023-11-12T21:12:19Z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