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DA095" w14:textId="77777777" w:rsidR="00FC507D" w:rsidRDefault="000F1393" w:rsidP="006D136E">
      <w:pPr>
        <w:pageBreakBefore/>
        <w:jc w:val="center"/>
      </w:pPr>
      <w:r>
        <w:t>ОФОРМЛЕНИЕ НАУЧНО-ИССЛЕДОВАТЕЛЬСКОЙ РАБОТЫ</w:t>
      </w:r>
    </w:p>
    <w:p w14:paraId="58D64247" w14:textId="77777777" w:rsidR="000F1393" w:rsidRDefault="000F1393" w:rsidP="000F1393">
      <w:pPr>
        <w:jc w:val="center"/>
      </w:pPr>
      <w:r>
        <w:t xml:space="preserve">(для студентов </w:t>
      </w:r>
      <w:r w:rsidR="008720CC">
        <w:t xml:space="preserve">бакалавриата </w:t>
      </w:r>
      <w:r>
        <w:t>факультета ИЯ и МК)</w:t>
      </w:r>
    </w:p>
    <w:p w14:paraId="2EB988F1" w14:textId="77777777" w:rsidR="000F1393" w:rsidRDefault="000F1393" w:rsidP="000F1393">
      <w:pPr>
        <w:jc w:val="center"/>
      </w:pPr>
    </w:p>
    <w:p w14:paraId="1EC755A7" w14:textId="77777777" w:rsidR="000F1393" w:rsidRDefault="000F1393" w:rsidP="000F1393">
      <w:r>
        <w:t>Выпускная квалификационная работа</w:t>
      </w:r>
      <w:r w:rsidRPr="000F1393">
        <w:t xml:space="preserve"> по избранной научной проблематике является логическим </w:t>
      </w:r>
      <w:r w:rsidR="007C632D" w:rsidRPr="000F1393">
        <w:t>продолжением курсовой</w:t>
      </w:r>
      <w:r w:rsidRPr="000F1393">
        <w:t xml:space="preserve"> работ</w:t>
      </w:r>
      <w:r>
        <w:t>ы</w:t>
      </w:r>
      <w:r w:rsidRPr="000F1393">
        <w:t xml:space="preserve">, </w:t>
      </w:r>
      <w:r>
        <w:t>которая выполняется</w:t>
      </w:r>
      <w:r w:rsidRPr="000F1393">
        <w:t xml:space="preserve"> на 3-</w:t>
      </w:r>
      <w:r w:rsidR="007C632D" w:rsidRPr="000F1393">
        <w:t>ем курсе</w:t>
      </w:r>
      <w:r w:rsidRPr="000F1393">
        <w:t xml:space="preserve">.  </w:t>
      </w:r>
    </w:p>
    <w:p w14:paraId="780197A9" w14:textId="77777777" w:rsidR="003B0C17" w:rsidRDefault="000F1393" w:rsidP="003B0C17">
      <w:r w:rsidRPr="000F1393">
        <w:t>Общий объ</w:t>
      </w:r>
      <w:r w:rsidR="003F46A5">
        <w:t>ё</w:t>
      </w:r>
      <w:r w:rsidRPr="000F1393">
        <w:t xml:space="preserve">м курсовой работы должен составлять </w:t>
      </w:r>
      <w:r w:rsidR="000E0705">
        <w:t>2</w:t>
      </w:r>
      <w:r w:rsidRPr="000F1393">
        <w:t>5</w:t>
      </w:r>
      <w:r w:rsidR="003F46A5">
        <w:t>–</w:t>
      </w:r>
      <w:r w:rsidR="000E0705">
        <w:t>3</w:t>
      </w:r>
      <w:r w:rsidRPr="000F1393">
        <w:t xml:space="preserve">0 </w:t>
      </w:r>
      <w:r w:rsidR="001F0DE8">
        <w:t>печатных страниц, о</w:t>
      </w:r>
      <w:r w:rsidRPr="000F1393">
        <w:t>бщий объ</w:t>
      </w:r>
      <w:r w:rsidR="003F46A5">
        <w:t>ё</w:t>
      </w:r>
      <w:r w:rsidRPr="000F1393">
        <w:t xml:space="preserve">м </w:t>
      </w:r>
      <w:r w:rsidR="003F46A5">
        <w:t>выпускной квалификационной</w:t>
      </w:r>
      <w:r w:rsidR="001F0DE8">
        <w:t xml:space="preserve"> работы</w:t>
      </w:r>
      <w:r w:rsidRPr="000F1393">
        <w:t xml:space="preserve"> </w:t>
      </w:r>
      <w:r w:rsidR="001F0DE8">
        <w:t>–</w:t>
      </w:r>
      <w:r>
        <w:t xml:space="preserve"> 40–</w:t>
      </w:r>
      <w:r w:rsidRPr="000F1393">
        <w:t xml:space="preserve">60 </w:t>
      </w:r>
      <w:r>
        <w:t xml:space="preserve">печатных </w:t>
      </w:r>
      <w:r w:rsidRPr="000F1393">
        <w:t xml:space="preserve">страниц.  </w:t>
      </w:r>
    </w:p>
    <w:p w14:paraId="53BF3200" w14:textId="08EFF11D" w:rsidR="003B0C17" w:rsidRPr="00D558DF" w:rsidRDefault="003B0C17" w:rsidP="003B0C17">
      <w:r w:rsidRPr="00D558DF">
        <w:t xml:space="preserve">Количество работ в </w:t>
      </w:r>
      <w:r w:rsidRPr="003B0C17">
        <w:rPr>
          <w:caps/>
        </w:rPr>
        <w:t>списке литературы</w:t>
      </w:r>
      <w:r w:rsidRPr="00D558DF">
        <w:t>: для курсовой работы – не менее 10, для выпускной квалификационной работы – не менее 20. Количество пунктов в СПИСКЕ ИСПОЛЬЗОВАННЫХ СЛОВАРЕЙ и    СПИСКЕ ИСТОЧНИКОВ ПРИМЕРОВ не ограничено.</w:t>
      </w:r>
    </w:p>
    <w:p w14:paraId="160EE04A" w14:textId="77777777" w:rsidR="003B0C17" w:rsidRDefault="003B0C17" w:rsidP="000F1393"/>
    <w:p w14:paraId="51A5809A" w14:textId="77777777" w:rsidR="000F1393" w:rsidRDefault="003F46A5" w:rsidP="000F1393">
      <w:r>
        <w:t xml:space="preserve">Общий </w:t>
      </w:r>
      <w:r w:rsidR="007C632D">
        <w:t xml:space="preserve">объём </w:t>
      </w:r>
      <w:r w:rsidR="007C632D" w:rsidRPr="000F1393">
        <w:t>работы</w:t>
      </w:r>
      <w:r>
        <w:t xml:space="preserve"> считается </w:t>
      </w:r>
      <w:r w:rsidR="000F1393" w:rsidRPr="000F1393">
        <w:t>от титульного листа и оглавления</w:t>
      </w:r>
      <w:r>
        <w:t xml:space="preserve">, в него входит </w:t>
      </w:r>
      <w:r w:rsidR="000F1393" w:rsidRPr="000F1393">
        <w:t>спис</w:t>
      </w:r>
      <w:r>
        <w:t>ок</w:t>
      </w:r>
      <w:r w:rsidR="000F1393" w:rsidRPr="000F1393">
        <w:t xml:space="preserve"> литературы, словарей и источников примеров, за исключением приложения</w:t>
      </w:r>
      <w:r>
        <w:t>.</w:t>
      </w:r>
    </w:p>
    <w:p w14:paraId="55437E31" w14:textId="77777777" w:rsidR="003F46A5" w:rsidRPr="00CF1B62" w:rsidRDefault="003F46A5" w:rsidP="000F1393">
      <w:pPr>
        <w:rPr>
          <w:sz w:val="16"/>
          <w:szCs w:val="16"/>
        </w:rPr>
      </w:pPr>
    </w:p>
    <w:p w14:paraId="194D0D5F" w14:textId="77777777" w:rsidR="003F46A5" w:rsidRPr="003F46A5" w:rsidRDefault="003F46A5" w:rsidP="003F46A5">
      <w:r w:rsidRPr="003F46A5">
        <w:t xml:space="preserve">Правильно оформленная </w:t>
      </w:r>
      <w:r>
        <w:t>научно-исследовательская</w:t>
      </w:r>
      <w:r w:rsidRPr="003F46A5">
        <w:t xml:space="preserve"> работа должна содержать:</w:t>
      </w:r>
    </w:p>
    <w:p w14:paraId="3C06BABF" w14:textId="77777777" w:rsidR="003F46A5" w:rsidRPr="003F46A5" w:rsidRDefault="003F46A5" w:rsidP="003F46A5">
      <w:pPr>
        <w:numPr>
          <w:ilvl w:val="0"/>
          <w:numId w:val="1"/>
        </w:numPr>
        <w:tabs>
          <w:tab w:val="clear" w:pos="360"/>
        </w:tabs>
      </w:pPr>
      <w:r w:rsidRPr="003F46A5">
        <w:t>титульный лист установленного образца</w:t>
      </w:r>
      <w:r>
        <w:t>;</w:t>
      </w:r>
    </w:p>
    <w:p w14:paraId="693704EE" w14:textId="77777777" w:rsidR="003F46A5" w:rsidRPr="003F46A5" w:rsidRDefault="003F46A5" w:rsidP="003F46A5">
      <w:pPr>
        <w:numPr>
          <w:ilvl w:val="0"/>
          <w:numId w:val="1"/>
        </w:numPr>
      </w:pPr>
      <w:r w:rsidRPr="003F46A5">
        <w:t xml:space="preserve">оглавление (должно </w:t>
      </w:r>
      <w:r w:rsidRPr="001F0DE8">
        <w:rPr>
          <w:smallCaps/>
        </w:rPr>
        <w:t>точно</w:t>
      </w:r>
      <w:r w:rsidRPr="003F46A5">
        <w:t xml:space="preserve"> воспроизводить названия глав, разделов, подразделов и т.п.);</w:t>
      </w:r>
    </w:p>
    <w:p w14:paraId="7EC50C9A" w14:textId="77777777" w:rsidR="003F46A5" w:rsidRPr="003F46A5" w:rsidRDefault="003F46A5" w:rsidP="003F46A5">
      <w:pPr>
        <w:numPr>
          <w:ilvl w:val="0"/>
          <w:numId w:val="1"/>
        </w:numPr>
      </w:pPr>
      <w:r w:rsidRPr="003F46A5">
        <w:t>введение;</w:t>
      </w:r>
    </w:p>
    <w:p w14:paraId="68817098" w14:textId="77777777" w:rsidR="003F46A5" w:rsidRPr="003F46A5" w:rsidRDefault="003F46A5" w:rsidP="003F46A5">
      <w:pPr>
        <w:numPr>
          <w:ilvl w:val="0"/>
          <w:numId w:val="1"/>
        </w:numPr>
      </w:pPr>
      <w:r w:rsidRPr="003F46A5">
        <w:t>основную часть в совокупности глав, разделов, подразделов, выводов по главам;</w:t>
      </w:r>
    </w:p>
    <w:p w14:paraId="48C972C6" w14:textId="77777777" w:rsidR="003F46A5" w:rsidRPr="003F46A5" w:rsidRDefault="003F46A5" w:rsidP="003F46A5">
      <w:pPr>
        <w:numPr>
          <w:ilvl w:val="0"/>
          <w:numId w:val="1"/>
        </w:numPr>
      </w:pPr>
      <w:r w:rsidRPr="003F46A5">
        <w:t xml:space="preserve">заключение; </w:t>
      </w:r>
      <w:r w:rsidRPr="003F46A5">
        <w:rPr>
          <w:i/>
        </w:rPr>
        <w:t xml:space="preserve"> </w:t>
      </w:r>
      <w:r w:rsidRPr="003F46A5">
        <w:t xml:space="preserve"> </w:t>
      </w:r>
    </w:p>
    <w:p w14:paraId="734503EC" w14:textId="77777777" w:rsidR="003F46A5" w:rsidRPr="003F46A5" w:rsidRDefault="003F46A5" w:rsidP="003F46A5">
      <w:pPr>
        <w:numPr>
          <w:ilvl w:val="0"/>
          <w:numId w:val="1"/>
        </w:numPr>
      </w:pPr>
      <w:r w:rsidRPr="003F46A5">
        <w:t>список литературы;</w:t>
      </w:r>
    </w:p>
    <w:p w14:paraId="39B46773" w14:textId="77777777" w:rsidR="003F46A5" w:rsidRPr="003F46A5" w:rsidRDefault="003F46A5" w:rsidP="001240DF">
      <w:pPr>
        <w:numPr>
          <w:ilvl w:val="0"/>
          <w:numId w:val="1"/>
        </w:numPr>
        <w:ind w:left="0" w:firstLine="0"/>
      </w:pPr>
      <w:r w:rsidRPr="003F46A5">
        <w:t>список использованных словарей (при необходимости);</w:t>
      </w:r>
    </w:p>
    <w:p w14:paraId="58F18436" w14:textId="77777777" w:rsidR="003F46A5" w:rsidRPr="003F46A5" w:rsidRDefault="003F46A5" w:rsidP="003F46A5">
      <w:pPr>
        <w:numPr>
          <w:ilvl w:val="0"/>
          <w:numId w:val="1"/>
        </w:numPr>
      </w:pPr>
      <w:r w:rsidRPr="003F46A5">
        <w:t>список источников примеров (при необходимости);</w:t>
      </w:r>
    </w:p>
    <w:p w14:paraId="4469F8DD" w14:textId="77777777" w:rsidR="003F46A5" w:rsidRPr="003F46A5" w:rsidRDefault="003F46A5" w:rsidP="003F46A5">
      <w:pPr>
        <w:numPr>
          <w:ilvl w:val="0"/>
          <w:numId w:val="1"/>
        </w:numPr>
      </w:pPr>
      <w:r w:rsidRPr="003F46A5">
        <w:t>приложения (при необходимости).</w:t>
      </w:r>
    </w:p>
    <w:p w14:paraId="307D09AE" w14:textId="77777777" w:rsidR="003F46A5" w:rsidRDefault="003F46A5" w:rsidP="005B5C59">
      <w:pPr>
        <w:spacing w:before="240" w:after="240"/>
        <w:ind w:firstLine="0"/>
        <w:jc w:val="center"/>
      </w:pPr>
      <w:r>
        <w:t>ОСНОВНЫЕ ПРАВИЛА</w:t>
      </w:r>
      <w:r w:rsidR="001F0DE8">
        <w:t xml:space="preserve"> ПОДГОТОВКИ И ОФОРМЛЕНИЯ</w:t>
      </w:r>
    </w:p>
    <w:p w14:paraId="47E9386B" w14:textId="77777777" w:rsidR="003F46A5" w:rsidRDefault="00377FF0" w:rsidP="003F46A5">
      <w:r>
        <w:t xml:space="preserve">Форматирование страницы выполняется с помощью инструментов редактора </w:t>
      </w:r>
      <w:r>
        <w:rPr>
          <w:lang w:val="en-US"/>
        </w:rPr>
        <w:t>Word</w:t>
      </w:r>
      <w:r>
        <w:t>. Все заданные в правилах параметры выбираются в меню «Шрифт» и «Абзац». При работе с таблицами и рисунками используются соответствующие разделы меню редактора</w:t>
      </w:r>
      <w:r w:rsidR="001F0DE8">
        <w:t xml:space="preserve"> («Конструктор», «Макет» и пр.)</w:t>
      </w:r>
      <w:r>
        <w:t>.</w:t>
      </w:r>
    </w:p>
    <w:p w14:paraId="59264367" w14:textId="77777777" w:rsidR="00377FF0" w:rsidRDefault="00377FF0" w:rsidP="003F46A5">
      <w:r>
        <w:t xml:space="preserve">НЕ ДОПУСКАЕТСЯ форматирование текста (отступ первой строки, расположение по центру или по правому краю и пр.) </w:t>
      </w:r>
      <w:r w:rsidR="00847B60">
        <w:t>к</w:t>
      </w:r>
      <w:r>
        <w:t>лавишей «Пробел».</w:t>
      </w:r>
    </w:p>
    <w:p w14:paraId="2BF49ACA" w14:textId="77777777" w:rsidR="000E0705" w:rsidRDefault="000E0705" w:rsidP="003F46A5">
      <w:r>
        <w:t>НЕ ДОПУСКАЕТСЯ автоматическая расстановка переносов.</w:t>
      </w:r>
    </w:p>
    <w:p w14:paraId="61E2FF16" w14:textId="77777777" w:rsidR="00847B60" w:rsidRPr="00EF2074" w:rsidRDefault="00847B60" w:rsidP="003F46A5">
      <w:r>
        <w:t xml:space="preserve">ВАЖНО установить параметры форматирования текста </w:t>
      </w:r>
      <w:r w:rsidRPr="005B5C59">
        <w:rPr>
          <w:b/>
        </w:rPr>
        <w:t>ДО</w:t>
      </w:r>
      <w:r>
        <w:t xml:space="preserve"> начала работы. Установленные </w:t>
      </w:r>
      <w:r w:rsidR="007F7D41">
        <w:t xml:space="preserve">в </w:t>
      </w:r>
      <w:r w:rsidR="007F7D41">
        <w:rPr>
          <w:lang w:val="en-US"/>
        </w:rPr>
        <w:t>Word</w:t>
      </w:r>
      <w:r w:rsidR="007F7D41">
        <w:t xml:space="preserve"> </w:t>
      </w:r>
      <w:r>
        <w:t xml:space="preserve">по умолчанию значения нужных параметров НЕ </w:t>
      </w:r>
      <w:r w:rsidR="007C632D">
        <w:t>СООТВЕТСТВУЮТ российской</w:t>
      </w:r>
      <w:r>
        <w:t xml:space="preserve"> традиции оформления текста.</w:t>
      </w:r>
    </w:p>
    <w:p w14:paraId="5C60E8AD" w14:textId="77777777" w:rsidR="003F46A5" w:rsidRPr="00CF1B62" w:rsidRDefault="00256CB8" w:rsidP="005B5C59">
      <w:pPr>
        <w:rPr>
          <w:sz w:val="16"/>
          <w:szCs w:val="16"/>
        </w:rPr>
      </w:pPr>
      <w:r w:rsidRPr="00EF2074">
        <w:t xml:space="preserve">     </w:t>
      </w:r>
    </w:p>
    <w:p w14:paraId="0CCB0E17" w14:textId="77777777" w:rsidR="003F46A5" w:rsidRDefault="003F46A5" w:rsidP="0075425F">
      <w:pPr>
        <w:pStyle w:val="a3"/>
        <w:numPr>
          <w:ilvl w:val="0"/>
          <w:numId w:val="28"/>
        </w:numPr>
        <w:ind w:left="284" w:hanging="284"/>
      </w:pPr>
      <w:r w:rsidRPr="003F46A5">
        <w:t xml:space="preserve">Текст должен быть набран в редакторе </w:t>
      </w:r>
      <w:r w:rsidRPr="0075425F">
        <w:rPr>
          <w:lang w:val="de-DE"/>
        </w:rPr>
        <w:t>MS</w:t>
      </w:r>
      <w:r w:rsidRPr="003F46A5">
        <w:t xml:space="preserve"> </w:t>
      </w:r>
      <w:r w:rsidRPr="0075425F">
        <w:rPr>
          <w:lang w:val="de-DE"/>
        </w:rPr>
        <w:t>Word</w:t>
      </w:r>
      <w:r w:rsidRPr="003F46A5">
        <w:t xml:space="preserve">. </w:t>
      </w:r>
    </w:p>
    <w:p w14:paraId="64E848A4" w14:textId="77777777" w:rsidR="003F46A5" w:rsidRDefault="003F46A5" w:rsidP="0075425F">
      <w:pPr>
        <w:pStyle w:val="a3"/>
        <w:numPr>
          <w:ilvl w:val="0"/>
          <w:numId w:val="28"/>
        </w:numPr>
        <w:ind w:left="284" w:hanging="284"/>
      </w:pPr>
      <w:r>
        <w:lastRenderedPageBreak/>
        <w:t>О</w:t>
      </w:r>
      <w:r w:rsidRPr="003F46A5">
        <w:t>сновн</w:t>
      </w:r>
      <w:r>
        <w:t>ой</w:t>
      </w:r>
      <w:r w:rsidRPr="003F46A5">
        <w:t xml:space="preserve"> шрифт </w:t>
      </w:r>
      <w:r>
        <w:t>–</w:t>
      </w:r>
      <w:r w:rsidR="007F7D41">
        <w:t xml:space="preserve"> </w:t>
      </w:r>
      <w:r w:rsidRPr="0075425F">
        <w:rPr>
          <w:lang w:val="de-DE"/>
        </w:rPr>
        <w:t>Times</w:t>
      </w:r>
      <w:r w:rsidRPr="003F46A5">
        <w:t xml:space="preserve"> </w:t>
      </w:r>
      <w:r w:rsidRPr="0075425F">
        <w:rPr>
          <w:lang w:val="de-DE"/>
        </w:rPr>
        <w:t>New</w:t>
      </w:r>
      <w:r w:rsidRPr="003F46A5">
        <w:t xml:space="preserve"> </w:t>
      </w:r>
      <w:r w:rsidRPr="0075425F">
        <w:rPr>
          <w:lang w:val="de-DE"/>
        </w:rPr>
        <w:t>Roman</w:t>
      </w:r>
      <w:r w:rsidR="007F7D41">
        <w:t>,</w:t>
      </w:r>
      <w:r w:rsidRPr="003F46A5">
        <w:t xml:space="preserve"> размер </w:t>
      </w:r>
      <w:smartTag w:uri="urn:schemas-microsoft-com:office:smarttags" w:element="metricconverter">
        <w:smartTagPr>
          <w:attr w:name="ProductID" w:val="14 pt"/>
        </w:smartTagPr>
        <w:r w:rsidRPr="003F46A5">
          <w:t xml:space="preserve">14 </w:t>
        </w:r>
        <w:r w:rsidRPr="0075425F">
          <w:rPr>
            <w:lang w:val="de-DE"/>
          </w:rPr>
          <w:t>pt</w:t>
        </w:r>
      </w:smartTag>
      <w:r w:rsidRPr="003F46A5">
        <w:t xml:space="preserve">. </w:t>
      </w:r>
      <w:r>
        <w:t xml:space="preserve">В таблицах, </w:t>
      </w:r>
      <w:r w:rsidR="000E0705">
        <w:t xml:space="preserve">а также в </w:t>
      </w:r>
      <w:r>
        <w:t>вынесенных в отдельный абзац цитатах и примерах</w:t>
      </w:r>
      <w:r w:rsidR="000E0705">
        <w:t>,</w:t>
      </w:r>
      <w:r>
        <w:t xml:space="preserve"> размер шрифта</w:t>
      </w:r>
      <w:r w:rsidR="000E0705">
        <w:t xml:space="preserve"> –</w:t>
      </w:r>
      <w:r>
        <w:t xml:space="preserve"> 12 </w:t>
      </w:r>
      <w:r w:rsidRPr="0075425F">
        <w:rPr>
          <w:lang w:val="en-US"/>
        </w:rPr>
        <w:t>pt</w:t>
      </w:r>
      <w:r>
        <w:t>.</w:t>
      </w:r>
    </w:p>
    <w:p w14:paraId="3E37B5F0" w14:textId="77777777" w:rsidR="003F46A5" w:rsidRDefault="003F46A5" w:rsidP="0075425F">
      <w:pPr>
        <w:pStyle w:val="a3"/>
        <w:numPr>
          <w:ilvl w:val="0"/>
          <w:numId w:val="28"/>
        </w:numPr>
        <w:ind w:left="284" w:hanging="284"/>
      </w:pPr>
      <w:r w:rsidRPr="003F46A5">
        <w:t xml:space="preserve">Параметры страницы: формат А 4 [210х297], поля: левое – 3 см, правое – 1 см, верхнее – </w:t>
      </w:r>
      <w:smartTag w:uri="urn:schemas-microsoft-com:office:smarttags" w:element="metricconverter">
        <w:smartTagPr>
          <w:attr w:name="ProductID" w:val="2 см"/>
        </w:smartTagPr>
        <w:r w:rsidRPr="003F46A5">
          <w:t>2 см</w:t>
        </w:r>
      </w:smartTag>
      <w:r w:rsidRPr="003F46A5">
        <w:t xml:space="preserve">,  нижнее – </w:t>
      </w:r>
      <w:smartTag w:uri="urn:schemas-microsoft-com:office:smarttags" w:element="metricconverter">
        <w:smartTagPr>
          <w:attr w:name="ProductID" w:val="2 см"/>
        </w:smartTagPr>
        <w:r w:rsidRPr="003F46A5">
          <w:t>2 см</w:t>
        </w:r>
      </w:smartTag>
      <w:r w:rsidRPr="003F46A5">
        <w:t xml:space="preserve">. </w:t>
      </w:r>
      <w:r>
        <w:t>Ориентация страницы – книжная.</w:t>
      </w:r>
    </w:p>
    <w:p w14:paraId="7A4B836A" w14:textId="77777777" w:rsidR="003F46A5" w:rsidRDefault="003F46A5" w:rsidP="0075425F">
      <w:pPr>
        <w:pStyle w:val="a3"/>
        <w:numPr>
          <w:ilvl w:val="0"/>
          <w:numId w:val="28"/>
        </w:numPr>
        <w:ind w:left="284" w:hanging="284"/>
      </w:pPr>
      <w:r>
        <w:t>М</w:t>
      </w:r>
      <w:r w:rsidRPr="003F46A5">
        <w:t>еждустрочный интервал</w:t>
      </w:r>
      <w:r w:rsidR="000E0705">
        <w:t xml:space="preserve"> –</w:t>
      </w:r>
      <w:r w:rsidRPr="003F46A5">
        <w:t xml:space="preserve"> 1,5 (полуторный).</w:t>
      </w:r>
      <w:r>
        <w:t xml:space="preserve"> В таблицах, </w:t>
      </w:r>
      <w:r w:rsidR="000E0705">
        <w:t xml:space="preserve">а также в </w:t>
      </w:r>
      <w:r>
        <w:t>вынесенных в отдельный абзац цитатах и примерах междустрочный интервал – одинарный.</w:t>
      </w:r>
      <w:r w:rsidRPr="003F46A5">
        <w:t xml:space="preserve"> </w:t>
      </w:r>
      <w:r w:rsidR="00847B60">
        <w:t xml:space="preserve">ВАЖНО: в меню «Абзац» убрать интервалы «до» и «после» абзаца. </w:t>
      </w:r>
      <w:r w:rsidR="000E0705">
        <w:t xml:space="preserve">НО: перед таблицами, отдельно вынесенными большими цитатами  и отдельными абзацами с примерами в меню «Абзац» для интервала после абзаца поставить значение 6 пт. </w:t>
      </w:r>
    </w:p>
    <w:p w14:paraId="3DFD616F" w14:textId="77777777" w:rsidR="003F46A5" w:rsidRDefault="003F46A5" w:rsidP="0075425F">
      <w:pPr>
        <w:pStyle w:val="a3"/>
        <w:numPr>
          <w:ilvl w:val="0"/>
          <w:numId w:val="28"/>
        </w:numPr>
        <w:ind w:left="284" w:hanging="284"/>
      </w:pPr>
      <w:r>
        <w:t xml:space="preserve">Отступ первой строки – 1,25. В заголовках, названиях разделов, названиях рисунков и пр., расположенных по центру страницы, </w:t>
      </w:r>
      <w:r w:rsidRPr="0075425F">
        <w:rPr>
          <w:b/>
          <w:caps/>
        </w:rPr>
        <w:t>отступ первой строки убирается</w:t>
      </w:r>
      <w:r>
        <w:t xml:space="preserve">. </w:t>
      </w:r>
    </w:p>
    <w:p w14:paraId="3C8FB6C4" w14:textId="77777777" w:rsidR="00847B60" w:rsidRDefault="00847B60" w:rsidP="0075425F">
      <w:pPr>
        <w:pStyle w:val="a3"/>
        <w:numPr>
          <w:ilvl w:val="0"/>
          <w:numId w:val="28"/>
        </w:numPr>
        <w:ind w:left="284" w:hanging="284"/>
      </w:pPr>
      <w:r>
        <w:t>Выравнивание текста «по ширине», заголовки, названия рисунков и пр. – «по центру»</w:t>
      </w:r>
      <w:r w:rsidR="00200855">
        <w:t xml:space="preserve"> (</w:t>
      </w:r>
      <w:r w:rsidR="00200855" w:rsidRPr="0075425F">
        <w:rPr>
          <w:b/>
        </w:rPr>
        <w:t>не забыть снять отступ первой строки!</w:t>
      </w:r>
      <w:r w:rsidR="00200855">
        <w:t>)</w:t>
      </w:r>
      <w:r>
        <w:t>.</w:t>
      </w:r>
      <w:r w:rsidR="000E0705">
        <w:t xml:space="preserve"> Названия ТАБЛИЦ располагаются </w:t>
      </w:r>
      <w:r w:rsidR="000E0705" w:rsidRPr="0075425F">
        <w:rPr>
          <w:b/>
        </w:rPr>
        <w:t>НАД</w:t>
      </w:r>
      <w:r w:rsidR="000E0705">
        <w:t xml:space="preserve"> ними</w:t>
      </w:r>
      <w:r w:rsidR="00623FB7">
        <w:t xml:space="preserve"> (в строке названия нужно выставить «интервал после абзаца» – 6)</w:t>
      </w:r>
      <w:r w:rsidR="000E0705">
        <w:t xml:space="preserve">, названия РИСУНКОВ – </w:t>
      </w:r>
      <w:r w:rsidR="000E0705" w:rsidRPr="0075425F">
        <w:rPr>
          <w:b/>
        </w:rPr>
        <w:t>ПОД</w:t>
      </w:r>
      <w:r w:rsidR="000E0705">
        <w:t xml:space="preserve"> ними</w:t>
      </w:r>
      <w:r w:rsidR="00623FB7">
        <w:t xml:space="preserve"> (в строке названия нужно выставить «интервал до абзаца» – 6)</w:t>
      </w:r>
      <w:r w:rsidR="000E0705">
        <w:t>.</w:t>
      </w:r>
    </w:p>
    <w:p w14:paraId="70635611" w14:textId="77777777" w:rsidR="00E34103" w:rsidRDefault="00E34103" w:rsidP="0075425F">
      <w:pPr>
        <w:pStyle w:val="a3"/>
        <w:numPr>
          <w:ilvl w:val="0"/>
          <w:numId w:val="28"/>
        </w:numPr>
        <w:ind w:left="284" w:hanging="284"/>
      </w:pPr>
      <w:r>
        <w:t xml:space="preserve">В </w:t>
      </w:r>
      <w:r w:rsidRPr="00E34103">
        <w:t xml:space="preserve">оглавлении, таблицах, рисунках,  названиях глав, параграфов из двух и более строк рекомендуется переход на </w:t>
      </w:r>
      <w:r w:rsidRPr="0075425F">
        <w:rPr>
          <w:bCs/>
          <w:caps/>
        </w:rPr>
        <w:t>одинарный</w:t>
      </w:r>
      <w:r w:rsidRPr="00E34103">
        <w:t xml:space="preserve"> интервал</w:t>
      </w:r>
      <w:r>
        <w:t xml:space="preserve">. Перенос названия на следующую строку делается </w:t>
      </w:r>
      <w:r w:rsidRPr="0075425F">
        <w:rPr>
          <w:b/>
        </w:rPr>
        <w:t>ПО СМЫСЛОВЫМ ГРУППАМ</w:t>
      </w:r>
      <w:r>
        <w:t>.</w:t>
      </w:r>
    </w:p>
    <w:p w14:paraId="2DE9B45A" w14:textId="77777777" w:rsidR="00E34103" w:rsidRDefault="00E34103" w:rsidP="0075425F">
      <w:pPr>
        <w:pStyle w:val="a3"/>
        <w:numPr>
          <w:ilvl w:val="0"/>
          <w:numId w:val="28"/>
        </w:numPr>
        <w:ind w:left="284" w:hanging="284"/>
      </w:pPr>
      <w:r>
        <w:t>В названиях глав, параграфов, разделов, таблиц и рисунков ТОЧКА НЕ СТАВИТСЯ.</w:t>
      </w:r>
    </w:p>
    <w:p w14:paraId="109E8284" w14:textId="77777777" w:rsidR="003351C4" w:rsidRDefault="00E34103" w:rsidP="009106B4">
      <w:pPr>
        <w:pStyle w:val="a3"/>
        <w:numPr>
          <w:ilvl w:val="0"/>
          <w:numId w:val="28"/>
        </w:numPr>
        <w:ind w:left="284" w:hanging="284"/>
      </w:pPr>
      <w:r>
        <w:t xml:space="preserve">Введение, </w:t>
      </w:r>
      <w:r w:rsidR="003F46A5">
        <w:t>г</w:t>
      </w:r>
      <w:r w:rsidR="003F46A5" w:rsidRPr="003F46A5">
        <w:t>лав</w:t>
      </w:r>
      <w:r>
        <w:t xml:space="preserve">ы, заключение, список литературы, приложения </w:t>
      </w:r>
      <w:r w:rsidR="003F46A5" w:rsidRPr="003F46A5">
        <w:t xml:space="preserve">  начина</w:t>
      </w:r>
      <w:r>
        <w:t>ю</w:t>
      </w:r>
      <w:r w:rsidR="003F46A5" w:rsidRPr="003F46A5">
        <w:t>тся с новой страницы</w:t>
      </w:r>
      <w:r w:rsidR="001F0DE8">
        <w:t xml:space="preserve"> (можно </w:t>
      </w:r>
      <w:r w:rsidR="005B5C59">
        <w:t>поставить «галочку» в соответствующем окошке</w:t>
      </w:r>
      <w:r w:rsidR="001F0DE8">
        <w:t xml:space="preserve"> меню «Абзац», вторая закладка)</w:t>
      </w:r>
      <w:r w:rsidR="00377FF0">
        <w:t>.</w:t>
      </w:r>
    </w:p>
    <w:p w14:paraId="3B52540D" w14:textId="175AC75A" w:rsidR="003F46A5" w:rsidRDefault="003F46A5" w:rsidP="003351C4">
      <w:pPr>
        <w:pStyle w:val="a3"/>
        <w:numPr>
          <w:ilvl w:val="0"/>
          <w:numId w:val="28"/>
        </w:numPr>
        <w:tabs>
          <w:tab w:val="left" w:pos="426"/>
        </w:tabs>
        <w:ind w:left="284" w:hanging="284"/>
      </w:pPr>
      <w:r w:rsidRPr="003F46A5">
        <w:t>Нумерация страниц в работе – сквозная: все страницы, включая иллюстрации и приложения, нумеруются по порядку от титульного листа до последней страницы. Первой страницей считается титульный лист, на н</w:t>
      </w:r>
      <w:r w:rsidR="001F0DE8">
        <w:t>ё</w:t>
      </w:r>
      <w:r w:rsidRPr="003F46A5">
        <w:t>м цифра 1 не ставится</w:t>
      </w:r>
      <w:r w:rsidR="00E34103">
        <w:t xml:space="preserve"> (в меню «Колонтитул» выбирается опция «</w:t>
      </w:r>
      <w:r w:rsidR="005B5C59">
        <w:t>О</w:t>
      </w:r>
      <w:r w:rsidR="00E34103">
        <w:t>собый колонтитул для первой страницы»)</w:t>
      </w:r>
      <w:r w:rsidRPr="003F46A5">
        <w:t>. На второй странице работы ставится порядковый номер 2. Номера страниц располагаются в середине нижнего поля страницы.</w:t>
      </w:r>
      <w:r w:rsidR="00EF2074" w:rsidRPr="00EF2074">
        <w:t xml:space="preserve"> </w:t>
      </w:r>
      <w:r w:rsidR="00EF2074">
        <w:t xml:space="preserve">Шрифт – </w:t>
      </w:r>
      <w:r w:rsidR="00EF2074" w:rsidRPr="003351C4">
        <w:rPr>
          <w:lang w:val="en-US"/>
        </w:rPr>
        <w:t>Times</w:t>
      </w:r>
      <w:r w:rsidR="00EF2074" w:rsidRPr="00EF2074">
        <w:t xml:space="preserve"> </w:t>
      </w:r>
      <w:r w:rsidR="00EF2074" w:rsidRPr="003351C4">
        <w:rPr>
          <w:lang w:val="en-US"/>
        </w:rPr>
        <w:t>New</w:t>
      </w:r>
      <w:r w:rsidR="00EF2074" w:rsidRPr="00EF2074">
        <w:t xml:space="preserve"> </w:t>
      </w:r>
      <w:r w:rsidR="00EF2074" w:rsidRPr="003351C4">
        <w:rPr>
          <w:lang w:val="en-US"/>
        </w:rPr>
        <w:t>Roman</w:t>
      </w:r>
      <w:r w:rsidR="00EF2074">
        <w:t>, 14.</w:t>
      </w:r>
    </w:p>
    <w:p w14:paraId="606F45C5" w14:textId="77777777" w:rsidR="00377FF0" w:rsidRDefault="003F46A5" w:rsidP="0075425F">
      <w:pPr>
        <w:pStyle w:val="a3"/>
        <w:numPr>
          <w:ilvl w:val="0"/>
          <w:numId w:val="28"/>
        </w:numPr>
        <w:tabs>
          <w:tab w:val="left" w:pos="426"/>
        </w:tabs>
        <w:ind w:left="284" w:hanging="284"/>
      </w:pPr>
      <w:r w:rsidRPr="003F46A5">
        <w:t xml:space="preserve">Титульный лист оформляется по </w:t>
      </w:r>
      <w:r w:rsidR="00847B60">
        <w:t>шаблону (образцу</w:t>
      </w:r>
      <w:r w:rsidR="009D3A1D">
        <w:t xml:space="preserve"> – см. Приложение</w:t>
      </w:r>
      <w:r w:rsidR="000A5B74">
        <w:t xml:space="preserve"> 1</w:t>
      </w:r>
      <w:r w:rsidR="00847B60">
        <w:t>)</w:t>
      </w:r>
      <w:r w:rsidR="00377FF0">
        <w:t>.</w:t>
      </w:r>
    </w:p>
    <w:p w14:paraId="27D4889C" w14:textId="77777777" w:rsidR="003F46A5" w:rsidRDefault="003F46A5" w:rsidP="0075425F">
      <w:pPr>
        <w:pStyle w:val="a3"/>
        <w:numPr>
          <w:ilvl w:val="0"/>
          <w:numId w:val="28"/>
        </w:numPr>
        <w:tabs>
          <w:tab w:val="left" w:pos="426"/>
        </w:tabs>
        <w:ind w:left="426" w:hanging="426"/>
      </w:pPr>
      <w:r w:rsidRPr="003F46A5">
        <w:t>За титульным листом следует ОГЛАВЛЕНИЕ</w:t>
      </w:r>
      <w:r w:rsidR="00377FF0">
        <w:t>, которое оформляется по образцу</w:t>
      </w:r>
      <w:r w:rsidR="009D3A1D">
        <w:t xml:space="preserve"> (см. Приложение</w:t>
      </w:r>
      <w:r w:rsidR="000A5B74">
        <w:t xml:space="preserve"> 2</w:t>
      </w:r>
      <w:r w:rsidR="009D3A1D">
        <w:t>)</w:t>
      </w:r>
      <w:r w:rsidR="00377FF0">
        <w:t xml:space="preserve">. </w:t>
      </w:r>
    </w:p>
    <w:p w14:paraId="1F898DAF" w14:textId="77777777" w:rsidR="00D558DF" w:rsidRPr="00D558DF" w:rsidRDefault="003F46A5" w:rsidP="0075425F">
      <w:pPr>
        <w:pStyle w:val="a3"/>
        <w:numPr>
          <w:ilvl w:val="0"/>
          <w:numId w:val="28"/>
        </w:numPr>
        <w:tabs>
          <w:tab w:val="left" w:pos="426"/>
          <w:tab w:val="left" w:pos="851"/>
          <w:tab w:val="left" w:pos="1134"/>
        </w:tabs>
        <w:ind w:left="284" w:hanging="284"/>
      </w:pPr>
      <w:r w:rsidRPr="003F46A5">
        <w:t xml:space="preserve">В конце работы отдельным разделом строго </w:t>
      </w:r>
      <w:r w:rsidR="007F7D41">
        <w:t>в соответствии с приведёнными</w:t>
      </w:r>
      <w:r w:rsidRPr="003F46A5">
        <w:t xml:space="preserve"> образц</w:t>
      </w:r>
      <w:r w:rsidR="007F7D41">
        <w:t>ами</w:t>
      </w:r>
      <w:r w:rsidRPr="003F46A5">
        <w:t xml:space="preserve"> оформляется</w:t>
      </w:r>
      <w:r w:rsidRPr="0075425F">
        <w:rPr>
          <w:b/>
        </w:rPr>
        <w:t xml:space="preserve"> </w:t>
      </w:r>
      <w:r w:rsidR="00377FF0" w:rsidRPr="0075425F">
        <w:rPr>
          <w:caps/>
        </w:rPr>
        <w:t>список</w:t>
      </w:r>
      <w:r w:rsidRPr="0075425F">
        <w:rPr>
          <w:caps/>
        </w:rPr>
        <w:t xml:space="preserve"> литературы</w:t>
      </w:r>
      <w:r w:rsidRPr="003F46A5">
        <w:t xml:space="preserve">, </w:t>
      </w:r>
      <w:r w:rsidR="005B5C59" w:rsidRPr="0075425F">
        <w:rPr>
          <w:caps/>
        </w:rPr>
        <w:t xml:space="preserve">список </w:t>
      </w:r>
      <w:r w:rsidRPr="0075425F">
        <w:rPr>
          <w:caps/>
        </w:rPr>
        <w:t>словарей</w:t>
      </w:r>
      <w:r w:rsidRPr="003F46A5">
        <w:t xml:space="preserve"> и </w:t>
      </w:r>
      <w:r w:rsidR="005B5C59" w:rsidRPr="0075425F">
        <w:rPr>
          <w:caps/>
        </w:rPr>
        <w:t xml:space="preserve">список </w:t>
      </w:r>
      <w:r w:rsidRPr="0075425F">
        <w:rPr>
          <w:caps/>
        </w:rPr>
        <w:t>источников примеров</w:t>
      </w:r>
      <w:r w:rsidRPr="003F46A5">
        <w:t xml:space="preserve">. </w:t>
      </w:r>
      <w:r w:rsidR="0078789A">
        <w:t xml:space="preserve">Списки оформляются в алфавитном порядке, сначала сведения о литературе на русском языке, затем на иностранных языках. </w:t>
      </w:r>
      <w:r w:rsidR="00305590">
        <w:t>Спис</w:t>
      </w:r>
      <w:r w:rsidR="005B5C59">
        <w:t>ки</w:t>
      </w:r>
      <w:r w:rsidR="00305590">
        <w:t xml:space="preserve"> оформля</w:t>
      </w:r>
      <w:r w:rsidR="005B5C59">
        <w:t>ю</w:t>
      </w:r>
      <w:r w:rsidR="00305590">
        <w:t xml:space="preserve">тся по </w:t>
      </w:r>
      <w:r w:rsidR="00305590" w:rsidRPr="00D558DF">
        <w:t>образцу</w:t>
      </w:r>
      <w:r w:rsidR="00971F9D" w:rsidRPr="00D558DF">
        <w:t xml:space="preserve"> (см. Приложение)</w:t>
      </w:r>
      <w:r w:rsidR="00305590" w:rsidRPr="00D558DF">
        <w:t>.</w:t>
      </w:r>
      <w:r w:rsidR="007F7D41" w:rsidRPr="00D558DF">
        <w:t xml:space="preserve"> Спис</w:t>
      </w:r>
      <w:r w:rsidR="005B5C59" w:rsidRPr="00D558DF">
        <w:t>ки</w:t>
      </w:r>
      <w:r w:rsidR="007F7D41" w:rsidRPr="00D558DF">
        <w:t xml:space="preserve"> упорядочива</w:t>
      </w:r>
      <w:r w:rsidR="005B5C59" w:rsidRPr="00D558DF">
        <w:t>ю</w:t>
      </w:r>
      <w:r w:rsidR="007F7D41" w:rsidRPr="00D558DF">
        <w:t>тся по внешнему и внутреннему алфавиту (сначала на русском языке).</w:t>
      </w:r>
      <w:r w:rsidR="005B5C59" w:rsidRPr="00D558DF">
        <w:t xml:space="preserve"> Списки нумеруются, </w:t>
      </w:r>
      <w:r w:rsidR="005B5C59" w:rsidRPr="00D558DF">
        <w:lastRenderedPageBreak/>
        <w:t>нумерация может быть единой для всех списков или отдельной для каждого списка.</w:t>
      </w:r>
      <w:r w:rsidR="0043734E" w:rsidRPr="00D558DF">
        <w:t xml:space="preserve"> Правила оформления нумерованного списка см. ниже (</w:t>
      </w:r>
      <w:r w:rsidR="00A479C7" w:rsidRPr="00D558DF">
        <w:t>Приложение 5).</w:t>
      </w:r>
      <w:r w:rsidR="005B5C59" w:rsidRPr="00D558DF">
        <w:t xml:space="preserve"> </w:t>
      </w:r>
    </w:p>
    <w:p w14:paraId="7B0D3136" w14:textId="77777777" w:rsidR="00377FF0" w:rsidRDefault="005B5C59" w:rsidP="0075425F">
      <w:pPr>
        <w:pStyle w:val="a3"/>
        <w:numPr>
          <w:ilvl w:val="0"/>
          <w:numId w:val="28"/>
        </w:numPr>
        <w:tabs>
          <w:tab w:val="left" w:pos="426"/>
          <w:tab w:val="left" w:pos="851"/>
          <w:tab w:val="left" w:pos="1134"/>
        </w:tabs>
        <w:ind w:left="284" w:hanging="284"/>
      </w:pPr>
      <w:r w:rsidRPr="0075425F">
        <w:rPr>
          <w:b/>
        </w:rPr>
        <w:t>Порядок расположения списков</w:t>
      </w:r>
      <w:r w:rsidR="007F7D41">
        <w:t>: с</w:t>
      </w:r>
      <w:r w:rsidR="00377FF0">
        <w:t>писок литературы</w:t>
      </w:r>
      <w:r w:rsidR="007F7D41">
        <w:t>, с</w:t>
      </w:r>
      <w:r w:rsidR="00377FF0">
        <w:t>писок использованных словарей</w:t>
      </w:r>
      <w:r w:rsidR="007F7D41">
        <w:t>,</w:t>
      </w:r>
      <w:r w:rsidR="008D21F4">
        <w:t xml:space="preserve"> </w:t>
      </w:r>
      <w:r w:rsidR="007F7D41">
        <w:t>с</w:t>
      </w:r>
      <w:r w:rsidR="00377FF0">
        <w:t>писок источников примеров</w:t>
      </w:r>
      <w:r w:rsidR="00083A0F">
        <w:t>.</w:t>
      </w:r>
    </w:p>
    <w:p w14:paraId="7BEDA7DC" w14:textId="7CF30E7A" w:rsidR="0078789A" w:rsidRDefault="0078789A" w:rsidP="0075425F">
      <w:pPr>
        <w:pStyle w:val="a3"/>
        <w:numPr>
          <w:ilvl w:val="0"/>
          <w:numId w:val="28"/>
        </w:numPr>
        <w:tabs>
          <w:tab w:val="left" w:pos="426"/>
        </w:tabs>
        <w:ind w:left="284" w:hanging="284"/>
      </w:pPr>
      <w:r>
        <w:t xml:space="preserve">В тексте работы даются </w:t>
      </w:r>
      <w:r w:rsidRPr="0075425F">
        <w:rPr>
          <w:caps/>
        </w:rPr>
        <w:t>ссылки</w:t>
      </w:r>
      <w:r>
        <w:t xml:space="preserve"> на книги, статьи, словари и пр. Они даются в квадратных скобках, где указывается фамилия автора </w:t>
      </w:r>
      <w:r w:rsidR="003F46A5" w:rsidRPr="003F46A5">
        <w:t>без инициалов и без последующей запятой, далее следует год издания источника и через двоеточие и пробел – номер страницы (страниц). Например: [Розен 2000: 56] или [Сапожникова 2005: 128–130]. В ссылке может содержаться указание на нескольк</w:t>
      </w:r>
      <w:r w:rsidR="005B5C59">
        <w:t>их</w:t>
      </w:r>
      <w:r w:rsidR="003F46A5" w:rsidRPr="003F46A5">
        <w:t xml:space="preserve"> авторов. Их фамилии располагаются в алфавитном порядке (сначала отечественные, затем иностранные). Например: [Лихачев 1998: 8; Филичева 2003: 84</w:t>
      </w:r>
      <w:r w:rsidR="00083A0F">
        <w:t>–</w:t>
      </w:r>
      <w:r w:rsidR="003F46A5" w:rsidRPr="003F46A5">
        <w:t xml:space="preserve">89; </w:t>
      </w:r>
      <w:r w:rsidR="003F46A5" w:rsidRPr="0075425F">
        <w:rPr>
          <w:lang w:val="de-DE"/>
        </w:rPr>
        <w:t>Eggers</w:t>
      </w:r>
      <w:r w:rsidR="003F46A5" w:rsidRPr="003F46A5">
        <w:t xml:space="preserve"> 1992: 151, 152; </w:t>
      </w:r>
      <w:r w:rsidR="00433003" w:rsidRPr="0075425F">
        <w:rPr>
          <w:bCs/>
          <w:lang w:val="en-US"/>
        </w:rPr>
        <w:t>Greenfield</w:t>
      </w:r>
      <w:r w:rsidR="003F46A5" w:rsidRPr="003F46A5">
        <w:t xml:space="preserve"> </w:t>
      </w:r>
      <w:r w:rsidR="00433003" w:rsidRPr="006D136E">
        <w:t>2015</w:t>
      </w:r>
      <w:r w:rsidR="003F46A5" w:rsidRPr="003F46A5">
        <w:t xml:space="preserve">: 240]. В случае отсутствия прямого цитирования указание на страницу источника может опускаться. Например: [Макаров 2003; </w:t>
      </w:r>
      <w:r w:rsidR="00433003" w:rsidRPr="0075425F">
        <w:rPr>
          <w:lang w:val="en-US"/>
        </w:rPr>
        <w:t>Jackson</w:t>
      </w:r>
      <w:r w:rsidR="00433003" w:rsidRPr="00433003">
        <w:t xml:space="preserve">, </w:t>
      </w:r>
      <w:r w:rsidR="00433003" w:rsidRPr="0075425F">
        <w:rPr>
          <w:lang w:val="en-US"/>
        </w:rPr>
        <w:t>Eye</w:t>
      </w:r>
      <w:r w:rsidR="003F46A5" w:rsidRPr="003F46A5">
        <w:t xml:space="preserve"> </w:t>
      </w:r>
      <w:r w:rsidR="00433003" w:rsidRPr="00433003">
        <w:t>2018</w:t>
      </w:r>
      <w:r w:rsidR="003F46A5" w:rsidRPr="003F46A5">
        <w:t xml:space="preserve">; </w:t>
      </w:r>
      <w:r w:rsidR="003F46A5" w:rsidRPr="0075425F">
        <w:rPr>
          <w:lang w:val="de-DE"/>
        </w:rPr>
        <w:t>Selting</w:t>
      </w:r>
      <w:r w:rsidR="003F46A5" w:rsidRPr="003F46A5">
        <w:t xml:space="preserve"> 1998]. Работы одного автора одного года издания снабжаются индексами а, б и т.д. Например: [Розен 2000а: 48</w:t>
      </w:r>
      <w:r w:rsidR="00433003">
        <w:t>; Мягкова 2019в</w:t>
      </w:r>
      <w:r w:rsidR="003F46A5" w:rsidRPr="003F46A5">
        <w:t>]. В случае разрыва цитаты ставится многоточие, заключенное в угловые скобки: &lt;…&gt;. Указание обратиться к ссылке оформляется круглыми скобками. Например: (см. [Палкова 2005: 3]). Ссылки на цитаты из Интернета оформляются без указания года и страниц издания: [</w:t>
      </w:r>
      <w:r w:rsidR="00433003" w:rsidRPr="0075425F">
        <w:rPr>
          <w:lang w:val="en-US"/>
        </w:rPr>
        <w:t>Lee</w:t>
      </w:r>
      <w:r w:rsidR="00433003" w:rsidRPr="00433003">
        <w:t xml:space="preserve"> </w:t>
      </w:r>
      <w:r w:rsidR="00433003" w:rsidRPr="0075425F">
        <w:rPr>
          <w:lang w:val="en-US"/>
        </w:rPr>
        <w:t>URL</w:t>
      </w:r>
      <w:r w:rsidR="00433003" w:rsidRPr="00433003">
        <w:t xml:space="preserve">; </w:t>
      </w:r>
      <w:r w:rsidR="003F46A5" w:rsidRPr="0075425F">
        <w:rPr>
          <w:lang w:val="en-US"/>
        </w:rPr>
        <w:t>Schmidt</w:t>
      </w:r>
      <w:r w:rsidR="003F46A5" w:rsidRPr="003F46A5">
        <w:t xml:space="preserve"> </w:t>
      </w:r>
      <w:r w:rsidR="003F46A5" w:rsidRPr="0075425F">
        <w:rPr>
          <w:lang w:val="en-US"/>
        </w:rPr>
        <w:t>URL</w:t>
      </w:r>
      <w:r w:rsidR="003F46A5" w:rsidRPr="003F46A5">
        <w:t xml:space="preserve">]. </w:t>
      </w:r>
    </w:p>
    <w:p w14:paraId="674DAFEF" w14:textId="77777777" w:rsidR="0078789A" w:rsidRDefault="0078789A" w:rsidP="0075425F">
      <w:pPr>
        <w:pStyle w:val="a3"/>
        <w:numPr>
          <w:ilvl w:val="0"/>
          <w:numId w:val="28"/>
        </w:numPr>
        <w:tabs>
          <w:tab w:val="left" w:pos="426"/>
          <w:tab w:val="left" w:pos="851"/>
          <w:tab w:val="left" w:pos="1134"/>
        </w:tabs>
        <w:ind w:left="284" w:hanging="284"/>
      </w:pPr>
      <w:r w:rsidRPr="0078789A">
        <w:t>Повторное цитирование источника на странице отражается в тексте следующим образом:  [цит. раб</w:t>
      </w:r>
      <w:r>
        <w:t>.:</w:t>
      </w:r>
      <w:r w:rsidRPr="0078789A">
        <w:t xml:space="preserve"> 3]. При совпадении страниц цитируемого источника</w:t>
      </w:r>
      <w:r>
        <w:t>:</w:t>
      </w:r>
      <w:r w:rsidRPr="0078789A">
        <w:t xml:space="preserve"> </w:t>
      </w:r>
      <w:r w:rsidRPr="0075425F">
        <w:rPr>
          <w:lang w:val="en-US"/>
        </w:rPr>
        <w:t>[</w:t>
      </w:r>
      <w:r w:rsidRPr="0078789A">
        <w:t>там же</w:t>
      </w:r>
      <w:r w:rsidRPr="0075425F">
        <w:rPr>
          <w:lang w:val="en-US"/>
        </w:rPr>
        <w:t>]</w:t>
      </w:r>
      <w:r w:rsidRPr="0078789A">
        <w:t>.</w:t>
      </w:r>
    </w:p>
    <w:p w14:paraId="2A635E55" w14:textId="77777777" w:rsidR="003F46A5" w:rsidRDefault="00CB3EB3" w:rsidP="0075425F">
      <w:pPr>
        <w:pStyle w:val="a3"/>
        <w:numPr>
          <w:ilvl w:val="0"/>
          <w:numId w:val="28"/>
        </w:numPr>
        <w:tabs>
          <w:tab w:val="left" w:pos="426"/>
          <w:tab w:val="left" w:pos="851"/>
          <w:tab w:val="left" w:pos="1134"/>
        </w:tabs>
        <w:ind w:left="284" w:hanging="284"/>
      </w:pPr>
      <w:r>
        <w:t>С</w:t>
      </w:r>
      <w:r w:rsidRPr="003F46A5">
        <w:t>сылки</w:t>
      </w:r>
      <w:r w:rsidR="003F46A5" w:rsidRPr="003F46A5">
        <w:t xml:space="preserve"> на источники примеров даются в круглых скобках и могут содержать </w:t>
      </w:r>
      <w:r w:rsidR="001F0DE8">
        <w:t>только</w:t>
      </w:r>
      <w:r w:rsidR="003F46A5" w:rsidRPr="003F46A5">
        <w:t xml:space="preserve"> два параметра</w:t>
      </w:r>
      <w:r w:rsidR="001F0DE8">
        <w:t>:</w:t>
      </w:r>
      <w:r w:rsidR="003F46A5" w:rsidRPr="003F46A5">
        <w:t xml:space="preserve"> </w:t>
      </w:r>
      <w:r w:rsidR="001F0DE8">
        <w:t>инициалы и фамилию</w:t>
      </w:r>
      <w:r w:rsidR="003F46A5" w:rsidRPr="003F46A5">
        <w:t xml:space="preserve"> автора произведения и его названи</w:t>
      </w:r>
      <w:r w:rsidR="001F0DE8">
        <w:t>е</w:t>
      </w:r>
      <w:r w:rsidR="003F46A5" w:rsidRPr="003F46A5">
        <w:t xml:space="preserve">. </w:t>
      </w:r>
      <w:r w:rsidR="00083ECC">
        <w:t xml:space="preserve">Если возможно, </w:t>
      </w:r>
      <w:r w:rsidR="003F46A5" w:rsidRPr="003F46A5">
        <w:t>указ</w:t>
      </w:r>
      <w:r w:rsidR="00083ECC">
        <w:t>ывается номер</w:t>
      </w:r>
      <w:r w:rsidR="003F46A5" w:rsidRPr="003F46A5">
        <w:t xml:space="preserve"> страницы заимствованного примера. Например: (</w:t>
      </w:r>
      <w:r w:rsidR="003F46A5" w:rsidRPr="0075425F">
        <w:rPr>
          <w:lang w:val="de-DE"/>
        </w:rPr>
        <w:t>F</w:t>
      </w:r>
      <w:r w:rsidR="003F46A5" w:rsidRPr="003F46A5">
        <w:t xml:space="preserve">. </w:t>
      </w:r>
      <w:r w:rsidR="003F46A5" w:rsidRPr="0075425F">
        <w:rPr>
          <w:lang w:val="de-DE"/>
        </w:rPr>
        <w:t>D</w:t>
      </w:r>
      <w:r w:rsidR="003F46A5" w:rsidRPr="003F46A5">
        <w:t>ü</w:t>
      </w:r>
      <w:r w:rsidR="003F46A5" w:rsidRPr="0075425F">
        <w:rPr>
          <w:lang w:val="de-DE"/>
        </w:rPr>
        <w:t>rrenmatt</w:t>
      </w:r>
      <w:r w:rsidR="003F46A5" w:rsidRPr="003F46A5">
        <w:t xml:space="preserve">. </w:t>
      </w:r>
      <w:r w:rsidR="003F46A5" w:rsidRPr="0075425F">
        <w:rPr>
          <w:lang w:val="de-DE"/>
        </w:rPr>
        <w:t>Das</w:t>
      </w:r>
      <w:r w:rsidR="003F46A5" w:rsidRPr="003F46A5">
        <w:t xml:space="preserve"> </w:t>
      </w:r>
      <w:r w:rsidR="003F46A5" w:rsidRPr="0075425F">
        <w:rPr>
          <w:lang w:val="de-DE"/>
        </w:rPr>
        <w:t>Versprechen</w:t>
      </w:r>
      <w:r w:rsidR="003F46A5" w:rsidRPr="003F46A5">
        <w:t>, 61).</w:t>
      </w:r>
    </w:p>
    <w:p w14:paraId="4126BC0B" w14:textId="77777777" w:rsidR="00E34103" w:rsidRDefault="00E34103" w:rsidP="005B5C59">
      <w:pPr>
        <w:spacing w:before="240" w:after="240"/>
        <w:ind w:firstLine="0"/>
        <w:jc w:val="center"/>
      </w:pPr>
      <w:r>
        <w:t>ВАЖНЫЕ ДОПОЛНЕНИЯ</w:t>
      </w:r>
    </w:p>
    <w:p w14:paraId="0608D1AF" w14:textId="77777777" w:rsidR="00E34103" w:rsidRDefault="00E34103" w:rsidP="00E34103">
      <w:pPr>
        <w:pStyle w:val="a3"/>
        <w:numPr>
          <w:ilvl w:val="0"/>
          <w:numId w:val="3"/>
        </w:numPr>
        <w:ind w:left="284" w:hanging="284"/>
      </w:pPr>
      <w:r>
        <w:t>Р</w:t>
      </w:r>
      <w:r w:rsidR="00847B60" w:rsidRPr="00847B60">
        <w:t xml:space="preserve">асположенные по центру заголовки, занимающие более одной строки, переносятся на другую строку </w:t>
      </w:r>
      <w:r w:rsidR="00847B60" w:rsidRPr="00E34103">
        <w:rPr>
          <w:caps/>
        </w:rPr>
        <w:t>по смысловым группам</w:t>
      </w:r>
      <w:r w:rsidR="00847B60" w:rsidRPr="00847B60">
        <w:t xml:space="preserve">! </w:t>
      </w:r>
    </w:p>
    <w:p w14:paraId="1B60D854" w14:textId="77777777" w:rsidR="00847B60" w:rsidRDefault="00083ECC" w:rsidP="00E34103">
      <w:pPr>
        <w:pStyle w:val="a3"/>
        <w:numPr>
          <w:ilvl w:val="0"/>
          <w:numId w:val="3"/>
        </w:numPr>
        <w:ind w:left="284" w:hanging="284"/>
      </w:pPr>
      <w:r>
        <w:t xml:space="preserve">При переносе названия </w:t>
      </w:r>
      <w:r w:rsidR="00847B60" w:rsidRPr="00847B60">
        <w:t>НЕЛЬЗЯ отрывать предлог от слова, к которому он относится</w:t>
      </w:r>
      <w:r w:rsidR="00E34103">
        <w:t xml:space="preserve"> или определение от определяемого существительного; переносить по частям слова с дефисами; разделять </w:t>
      </w:r>
      <w:r w:rsidR="00CF1B62">
        <w:t>годы, обозначающие период с … по …; оставлять инициалы имени и отчества и переносить фамилию.</w:t>
      </w:r>
    </w:p>
    <w:p w14:paraId="6D57D95E" w14:textId="77777777" w:rsidR="00CF1B62" w:rsidRDefault="00CF1B62" w:rsidP="00CF1B62">
      <w:pPr>
        <w:pStyle w:val="a3"/>
        <w:numPr>
          <w:ilvl w:val="0"/>
          <w:numId w:val="3"/>
        </w:numPr>
        <w:ind w:left="284" w:hanging="284"/>
      </w:pPr>
      <w:r w:rsidRPr="00CF1B62">
        <w:rPr>
          <w:caps/>
        </w:rPr>
        <w:t>Нельзя</w:t>
      </w:r>
      <w:r w:rsidRPr="00CF1B62">
        <w:t xml:space="preserve"> заменять тире дефисом при перечислениях годов (1998–2000) или страниц (с. 30–32).</w:t>
      </w:r>
    </w:p>
    <w:p w14:paraId="5E3AD698" w14:textId="77777777" w:rsidR="00CF1B62" w:rsidRDefault="006C7CEE" w:rsidP="00CF1B62">
      <w:pPr>
        <w:pStyle w:val="a3"/>
        <w:numPr>
          <w:ilvl w:val="0"/>
          <w:numId w:val="3"/>
        </w:numPr>
        <w:ind w:left="284" w:hanging="284"/>
      </w:pPr>
      <w:r w:rsidRPr="00CF1B62">
        <w:t>Рекомендуется использовать букву «ё»</w:t>
      </w:r>
      <w:r w:rsidR="00CF1B62">
        <w:t xml:space="preserve"> там</w:t>
      </w:r>
      <w:r w:rsidRPr="00CF1B62">
        <w:t>, где она требуется</w:t>
      </w:r>
      <w:r w:rsidR="00CF1B62">
        <w:t>.</w:t>
      </w:r>
    </w:p>
    <w:p w14:paraId="12477158" w14:textId="77777777" w:rsidR="00CF1B62" w:rsidRDefault="00CF1B62" w:rsidP="00CF1B62">
      <w:pPr>
        <w:pStyle w:val="a3"/>
        <w:numPr>
          <w:ilvl w:val="0"/>
          <w:numId w:val="3"/>
        </w:numPr>
        <w:ind w:left="284" w:hanging="284"/>
      </w:pPr>
      <w:r>
        <w:t>Н</w:t>
      </w:r>
      <w:r w:rsidR="006C7CEE" w:rsidRPr="00CF1B62">
        <w:t xml:space="preserve">е </w:t>
      </w:r>
      <w:r>
        <w:t xml:space="preserve">рекомендуется </w:t>
      </w:r>
      <w:r w:rsidR="006C7CEE" w:rsidRPr="00CF1B62">
        <w:t xml:space="preserve">пользоваться канцеляризмами типа </w:t>
      </w:r>
      <w:r w:rsidR="006C7CEE" w:rsidRPr="00CF1B62">
        <w:rPr>
          <w:i/>
          <w:iCs/>
        </w:rPr>
        <w:t>вышеназванный</w:t>
      </w:r>
      <w:r w:rsidR="006C7CEE" w:rsidRPr="00CF1B62">
        <w:t xml:space="preserve">. </w:t>
      </w:r>
    </w:p>
    <w:p w14:paraId="59D3F490" w14:textId="77777777" w:rsidR="00CF1B62" w:rsidRDefault="00CF1B62" w:rsidP="00CF1B62">
      <w:pPr>
        <w:pStyle w:val="a3"/>
        <w:numPr>
          <w:ilvl w:val="0"/>
          <w:numId w:val="3"/>
        </w:numPr>
        <w:ind w:left="284" w:hanging="284"/>
      </w:pPr>
      <w:r>
        <w:t>Следует избегать</w:t>
      </w:r>
      <w:r w:rsidR="006C7CEE" w:rsidRPr="00CF1B62">
        <w:t xml:space="preserve"> повторов, особенно слова </w:t>
      </w:r>
      <w:r w:rsidR="006C7CEE" w:rsidRPr="00CF1B62">
        <w:rPr>
          <w:i/>
          <w:iCs/>
        </w:rPr>
        <w:t>данный</w:t>
      </w:r>
      <w:r w:rsidR="006C7CEE" w:rsidRPr="00CF1B62">
        <w:t xml:space="preserve">. </w:t>
      </w:r>
    </w:p>
    <w:p w14:paraId="335A2FF9" w14:textId="77777777" w:rsidR="00CF1B62" w:rsidRPr="00CF1B62" w:rsidRDefault="00CF1B62" w:rsidP="00CF1B62">
      <w:pPr>
        <w:pStyle w:val="a3"/>
        <w:numPr>
          <w:ilvl w:val="0"/>
          <w:numId w:val="3"/>
        </w:numPr>
        <w:ind w:left="284" w:hanging="284"/>
      </w:pPr>
      <w:r>
        <w:t>НЕЛЬЗЯ</w:t>
      </w:r>
      <w:r w:rsidR="006C7CEE" w:rsidRPr="00CF1B62">
        <w:t xml:space="preserve"> начина</w:t>
      </w:r>
      <w:r>
        <w:t>ть</w:t>
      </w:r>
      <w:r w:rsidR="006C7CEE" w:rsidRPr="00CF1B62">
        <w:t xml:space="preserve"> предложение со слова </w:t>
      </w:r>
      <w:r w:rsidR="006C7CEE" w:rsidRPr="00CF1B62">
        <w:rPr>
          <w:i/>
          <w:iCs/>
        </w:rPr>
        <w:t>также</w:t>
      </w:r>
      <w:r>
        <w:rPr>
          <w:i/>
          <w:iCs/>
        </w:rPr>
        <w:t xml:space="preserve"> </w:t>
      </w:r>
      <w:r>
        <w:rPr>
          <w:iCs/>
        </w:rPr>
        <w:t>в значении «кроме того»</w:t>
      </w:r>
    </w:p>
    <w:p w14:paraId="668538FA" w14:textId="77777777" w:rsidR="00B0719A" w:rsidRPr="00CF1B62" w:rsidRDefault="00CF1B62" w:rsidP="008B7B49">
      <w:pPr>
        <w:spacing w:before="120" w:after="120"/>
        <w:ind w:firstLine="0"/>
        <w:jc w:val="center"/>
        <w:rPr>
          <w:caps/>
        </w:rPr>
      </w:pPr>
      <w:r w:rsidRPr="00CF1B62">
        <w:rPr>
          <w:caps/>
        </w:rPr>
        <w:lastRenderedPageBreak/>
        <w:t>Способы выделения</w:t>
      </w:r>
      <w:r>
        <w:rPr>
          <w:caps/>
        </w:rPr>
        <w:t xml:space="preserve"> части текста</w:t>
      </w:r>
    </w:p>
    <w:p w14:paraId="1FE7BF11" w14:textId="77777777" w:rsidR="00B0719A" w:rsidRPr="00CF1B62" w:rsidRDefault="006C7CEE" w:rsidP="00CF1B62">
      <w:pPr>
        <w:numPr>
          <w:ilvl w:val="0"/>
          <w:numId w:val="5"/>
        </w:numPr>
        <w:ind w:left="357" w:hanging="357"/>
      </w:pPr>
      <w:r w:rsidRPr="00CF1B62">
        <w:t>При необходимости части текста (отдельные слова, словосочетания и пр.) выделяются особым шрифтом или оформлением шрифта.</w:t>
      </w:r>
    </w:p>
    <w:p w14:paraId="1899A667" w14:textId="77777777" w:rsidR="00CF1B62" w:rsidRDefault="006C7CEE" w:rsidP="00CF1B62">
      <w:pPr>
        <w:numPr>
          <w:ilvl w:val="0"/>
          <w:numId w:val="5"/>
        </w:numPr>
        <w:ind w:left="357" w:hanging="357"/>
      </w:pPr>
      <w:r w:rsidRPr="00CF1B62">
        <w:t xml:space="preserve">Способы выделения части текста: </w:t>
      </w:r>
    </w:p>
    <w:p w14:paraId="59916BDF" w14:textId="77777777" w:rsidR="00CF1B62" w:rsidRDefault="006C7CEE" w:rsidP="00CF1B62">
      <w:pPr>
        <w:numPr>
          <w:ilvl w:val="0"/>
          <w:numId w:val="6"/>
        </w:numPr>
      </w:pPr>
      <w:r w:rsidRPr="00CF1B62">
        <w:t>расположение на странице (отдельной строкой слева, по центру или справа)</w:t>
      </w:r>
      <w:r w:rsidR="00CF1B62">
        <w:t>;</w:t>
      </w:r>
      <w:r w:rsidRPr="00CF1B62">
        <w:t xml:space="preserve"> </w:t>
      </w:r>
    </w:p>
    <w:p w14:paraId="3AE43B87" w14:textId="77777777" w:rsidR="00CF1B62" w:rsidRDefault="006C7CEE" w:rsidP="00CF1B62">
      <w:pPr>
        <w:numPr>
          <w:ilvl w:val="0"/>
          <w:numId w:val="6"/>
        </w:numPr>
      </w:pPr>
      <w:r w:rsidRPr="00CF1B62">
        <w:t>особый шрифт (полужирный, курсив, полужирный курсив, разреженный шрифт, уплотнённый шрифт)</w:t>
      </w:r>
      <w:r w:rsidR="00CF1B62">
        <w:t>;</w:t>
      </w:r>
      <w:r w:rsidRPr="00CF1B62">
        <w:t xml:space="preserve"> </w:t>
      </w:r>
    </w:p>
    <w:p w14:paraId="60CC8B00" w14:textId="77777777" w:rsidR="00B0719A" w:rsidRPr="00CF1B62" w:rsidRDefault="006C7CEE" w:rsidP="00CF1B62">
      <w:pPr>
        <w:numPr>
          <w:ilvl w:val="0"/>
          <w:numId w:val="6"/>
        </w:numPr>
      </w:pPr>
      <w:r w:rsidRPr="00CF1B62">
        <w:t>заглавные буквы.</w:t>
      </w:r>
    </w:p>
    <w:p w14:paraId="21FD5A7D" w14:textId="77777777" w:rsidR="00B0719A" w:rsidRDefault="00CF1B62" w:rsidP="00CF1B62">
      <w:pPr>
        <w:numPr>
          <w:ilvl w:val="0"/>
          <w:numId w:val="5"/>
        </w:numPr>
        <w:ind w:left="357" w:hanging="357"/>
      </w:pPr>
      <w:r>
        <w:t xml:space="preserve">Одновременно можно использовать не более двух способов выделения части текста (например, полужирный шрифт + курсив; расположение по центру + полужирный шрифт; расположение по центру </w:t>
      </w:r>
      <w:r>
        <w:rPr>
          <w:vertAlign w:val="subscript"/>
        </w:rPr>
        <w:t xml:space="preserve"> </w:t>
      </w:r>
      <w:r>
        <w:t>+ заглавные буквы)</w:t>
      </w:r>
      <w:r w:rsidR="006C7CEE" w:rsidRPr="00CF1B62">
        <w:t>.</w:t>
      </w:r>
    </w:p>
    <w:p w14:paraId="0F853EEF" w14:textId="77777777" w:rsidR="00566A66" w:rsidRDefault="00566A66" w:rsidP="00CF1B62">
      <w:pPr>
        <w:numPr>
          <w:ilvl w:val="0"/>
          <w:numId w:val="5"/>
        </w:numPr>
        <w:ind w:left="357" w:hanging="357"/>
      </w:pPr>
      <w:r>
        <w:t xml:space="preserve">При выделении частей текста необходимо соблюдать принятые в научном обиходе способы выделения текста. Например, традицию выделять лексемы </w:t>
      </w:r>
      <w:r w:rsidRPr="00566A66">
        <w:rPr>
          <w:i/>
        </w:rPr>
        <w:t>курсивом</w:t>
      </w:r>
      <w:r>
        <w:rPr>
          <w:i/>
        </w:rPr>
        <w:t xml:space="preserve"> </w:t>
      </w:r>
      <w:r>
        <w:t xml:space="preserve">(а их значения </w:t>
      </w:r>
      <w:r w:rsidR="00083ECC">
        <w:t xml:space="preserve">заключать </w:t>
      </w:r>
      <w:r>
        <w:t>в кавычк</w:t>
      </w:r>
      <w:r w:rsidR="00083ECC">
        <w:t>и</w:t>
      </w:r>
      <w:r>
        <w:t>), при описании экспериментальных работ – выделять стимулы ЗАГЛАВНЫМИ буквами, а ассоциации давать строчными буквами</w:t>
      </w:r>
      <w:r w:rsidR="008D21F4">
        <w:t xml:space="preserve"> курсивом</w:t>
      </w:r>
      <w:r>
        <w:t xml:space="preserve"> и пр. </w:t>
      </w:r>
    </w:p>
    <w:p w14:paraId="05CC2248" w14:textId="77777777" w:rsidR="00971F9D" w:rsidRDefault="00971F9D" w:rsidP="008B7B49">
      <w:pPr>
        <w:spacing w:before="120" w:after="120"/>
        <w:ind w:firstLine="0"/>
        <w:jc w:val="center"/>
        <w:rPr>
          <w:rFonts w:eastAsia="Times New Roman"/>
          <w:lang w:eastAsia="ru-RU"/>
        </w:rPr>
      </w:pPr>
    </w:p>
    <w:p w14:paraId="034BD444" w14:textId="77777777" w:rsidR="000A5B74" w:rsidRDefault="000A5B74" w:rsidP="000A5B74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Далее </w:t>
      </w:r>
      <w:r w:rsidR="008A7929">
        <w:rPr>
          <w:rFonts w:eastAsia="Times New Roman"/>
          <w:lang w:eastAsia="ru-RU"/>
        </w:rPr>
        <w:t xml:space="preserve">в ПРИЛОЖЕНИЯХ </w:t>
      </w:r>
      <w:r>
        <w:rPr>
          <w:rFonts w:eastAsia="Times New Roman"/>
          <w:lang w:eastAsia="ru-RU"/>
        </w:rPr>
        <w:t>приводятся шаблоны (образцы) оформления титульного листа</w:t>
      </w:r>
      <w:r w:rsidR="008A7929">
        <w:rPr>
          <w:rFonts w:eastAsia="Times New Roman"/>
          <w:lang w:eastAsia="ru-RU"/>
        </w:rPr>
        <w:t xml:space="preserve"> (ПРИЛОЖЕНИЕ 1)</w:t>
      </w:r>
      <w:r>
        <w:rPr>
          <w:rFonts w:eastAsia="Times New Roman"/>
          <w:lang w:eastAsia="ru-RU"/>
        </w:rPr>
        <w:t>, оглавления</w:t>
      </w:r>
      <w:r w:rsidR="008A7929">
        <w:rPr>
          <w:rFonts w:eastAsia="Times New Roman"/>
          <w:lang w:eastAsia="ru-RU"/>
        </w:rPr>
        <w:t xml:space="preserve"> (ПРИЛОЖЕНИЕ 2)</w:t>
      </w:r>
      <w:r>
        <w:rPr>
          <w:rFonts w:eastAsia="Times New Roman"/>
          <w:lang w:eastAsia="ru-RU"/>
        </w:rPr>
        <w:t xml:space="preserve"> и списка </w:t>
      </w:r>
      <w:r w:rsidR="008A7929">
        <w:rPr>
          <w:rFonts w:eastAsia="Times New Roman"/>
          <w:lang w:eastAsia="ru-RU"/>
        </w:rPr>
        <w:t>литературы (ПРИЛОЖЕНИЕ 4), а также даются советы по оформлению</w:t>
      </w:r>
      <w:r>
        <w:rPr>
          <w:rFonts w:eastAsia="Times New Roman"/>
          <w:lang w:eastAsia="ru-RU"/>
        </w:rPr>
        <w:t xml:space="preserve"> </w:t>
      </w:r>
      <w:r w:rsidR="008A7929">
        <w:rPr>
          <w:rFonts w:eastAsia="Times New Roman"/>
          <w:lang w:eastAsia="ru-RU"/>
        </w:rPr>
        <w:t>нумерованных списков (ПРИЛОЖЕНИЕ 5) и объёмных примеров и цитат (ПРИЛОЖЕНИЕ 6).</w:t>
      </w:r>
    </w:p>
    <w:p w14:paraId="0F1AD959" w14:textId="77777777" w:rsidR="00971F9D" w:rsidRDefault="00971F9D" w:rsidP="008B7B49">
      <w:pPr>
        <w:spacing w:before="120" w:after="120"/>
        <w:ind w:firstLine="0"/>
        <w:jc w:val="center"/>
        <w:rPr>
          <w:rFonts w:eastAsia="Times New Roman"/>
          <w:lang w:eastAsia="ru-RU"/>
        </w:rPr>
      </w:pPr>
    </w:p>
    <w:p w14:paraId="1410D7FF" w14:textId="77777777" w:rsidR="00971F9D" w:rsidRPr="00971F9D" w:rsidRDefault="00971F9D" w:rsidP="008D21F4">
      <w:pPr>
        <w:pageBreakBefore/>
        <w:spacing w:before="120" w:after="120"/>
        <w:ind w:firstLine="0"/>
        <w:jc w:val="center"/>
        <w:rPr>
          <w:rFonts w:eastAsia="Times New Roman"/>
          <w:b/>
          <w:caps/>
          <w:lang w:eastAsia="ru-RU"/>
        </w:rPr>
      </w:pPr>
      <w:r w:rsidRPr="00971F9D">
        <w:rPr>
          <w:rFonts w:eastAsia="Times New Roman"/>
          <w:b/>
          <w:caps/>
          <w:lang w:eastAsia="ru-RU"/>
        </w:rPr>
        <w:lastRenderedPageBreak/>
        <w:t>Приложени</w:t>
      </w:r>
      <w:r w:rsidR="000A5B74">
        <w:rPr>
          <w:rFonts w:eastAsia="Times New Roman"/>
          <w:b/>
          <w:caps/>
          <w:lang w:eastAsia="ru-RU"/>
        </w:rPr>
        <w:t>я</w:t>
      </w:r>
      <w:r w:rsidRPr="00971F9D">
        <w:rPr>
          <w:rFonts w:eastAsia="Times New Roman"/>
          <w:b/>
          <w:caps/>
          <w:lang w:eastAsia="ru-RU"/>
        </w:rPr>
        <w:t xml:space="preserve"> </w:t>
      </w:r>
    </w:p>
    <w:p w14:paraId="653AFFA4" w14:textId="77777777" w:rsidR="00305590" w:rsidRDefault="00305590" w:rsidP="008B7B49">
      <w:pPr>
        <w:spacing w:before="120" w:after="120"/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ОБРАЗЦЫ РАЗДЕЛОВ НАУЧНО</w:t>
      </w:r>
      <w:r w:rsidR="00EF2074">
        <w:rPr>
          <w:rFonts w:eastAsia="Times New Roman"/>
          <w:lang w:eastAsia="ru-RU"/>
        </w:rPr>
        <w:t>-</w:t>
      </w:r>
      <w:r>
        <w:rPr>
          <w:rFonts w:eastAsia="Times New Roman"/>
          <w:lang w:eastAsia="ru-RU"/>
        </w:rPr>
        <w:t>ИССЛЕДОВАТЕЛЬСКОЙ РАБОТЫ</w:t>
      </w:r>
    </w:p>
    <w:p w14:paraId="236E24A6" w14:textId="77777777" w:rsidR="000A5B74" w:rsidRDefault="000A5B74" w:rsidP="00971F9D">
      <w:pPr>
        <w:rPr>
          <w:rFonts w:eastAsia="Times New Roman"/>
          <w:lang w:eastAsia="ru-RU"/>
        </w:rPr>
      </w:pPr>
    </w:p>
    <w:p w14:paraId="5380C7A0" w14:textId="77777777" w:rsidR="008D21F4" w:rsidRDefault="008D21F4" w:rsidP="000A5B74">
      <w:pPr>
        <w:ind w:firstLine="0"/>
        <w:jc w:val="center"/>
        <w:rPr>
          <w:rFonts w:eastAsia="Times New Roman"/>
          <w:caps/>
          <w:lang w:eastAsia="ru-RU"/>
        </w:rPr>
      </w:pPr>
    </w:p>
    <w:p w14:paraId="0E771E5E" w14:textId="77777777" w:rsidR="008D21F4" w:rsidRDefault="008D21F4" w:rsidP="000A5B74">
      <w:pPr>
        <w:ind w:firstLine="0"/>
        <w:jc w:val="center"/>
        <w:rPr>
          <w:rFonts w:eastAsia="Times New Roman"/>
          <w:caps/>
          <w:lang w:eastAsia="ru-RU"/>
        </w:rPr>
      </w:pPr>
    </w:p>
    <w:p w14:paraId="0AD4BC71" w14:textId="77777777" w:rsidR="008D21F4" w:rsidRDefault="008D21F4" w:rsidP="000A5B74">
      <w:pPr>
        <w:ind w:firstLine="0"/>
        <w:jc w:val="center"/>
        <w:rPr>
          <w:rFonts w:eastAsia="Times New Roman"/>
          <w:caps/>
          <w:lang w:eastAsia="ru-RU"/>
        </w:rPr>
      </w:pPr>
    </w:p>
    <w:p w14:paraId="1E4DE8AF" w14:textId="77777777" w:rsidR="008D21F4" w:rsidRDefault="008D21F4" w:rsidP="000A5B74">
      <w:pPr>
        <w:ind w:firstLine="0"/>
        <w:jc w:val="center"/>
        <w:rPr>
          <w:rFonts w:eastAsia="Times New Roman"/>
          <w:caps/>
          <w:lang w:eastAsia="ru-RU"/>
        </w:rPr>
      </w:pPr>
    </w:p>
    <w:p w14:paraId="2DE44CCE" w14:textId="77777777" w:rsidR="000A5B74" w:rsidRDefault="000A5B74" w:rsidP="000A5B74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caps/>
          <w:lang w:eastAsia="ru-RU"/>
        </w:rPr>
        <w:t>ПРИЛОЖЕНИЕ</w:t>
      </w:r>
      <w:r>
        <w:rPr>
          <w:rFonts w:eastAsia="Times New Roman"/>
          <w:lang w:eastAsia="ru-RU"/>
        </w:rPr>
        <w:t xml:space="preserve"> 1. </w:t>
      </w:r>
      <w:r w:rsidRPr="000A5B74">
        <w:rPr>
          <w:rFonts w:eastAsia="Times New Roman"/>
          <w:b/>
          <w:lang w:eastAsia="ru-RU"/>
        </w:rPr>
        <w:t>ТИТУЛЬНЫЙ ЛИСТ</w:t>
      </w:r>
    </w:p>
    <w:p w14:paraId="2A633C66" w14:textId="77777777" w:rsidR="000A5B74" w:rsidRDefault="000A5B74" w:rsidP="00971F9D">
      <w:pPr>
        <w:rPr>
          <w:rFonts w:eastAsia="Times New Roman"/>
          <w:lang w:eastAsia="ru-RU"/>
        </w:rPr>
      </w:pPr>
    </w:p>
    <w:p w14:paraId="3C10EC6C" w14:textId="77777777" w:rsidR="00971F9D" w:rsidRDefault="00305590" w:rsidP="00971F9D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шаблон</w:t>
      </w:r>
      <w:r w:rsidR="00EE102E">
        <w:rPr>
          <w:rFonts w:eastAsia="Times New Roman"/>
          <w:lang w:eastAsia="ru-RU"/>
        </w:rPr>
        <w:t>ах</w:t>
      </w:r>
      <w:r>
        <w:rPr>
          <w:rFonts w:eastAsia="Times New Roman"/>
          <w:lang w:eastAsia="ru-RU"/>
        </w:rPr>
        <w:t xml:space="preserve"> </w:t>
      </w:r>
      <w:r w:rsidRPr="00566A66">
        <w:rPr>
          <w:rFonts w:eastAsia="Times New Roman"/>
          <w:caps/>
          <w:lang w:eastAsia="ru-RU"/>
        </w:rPr>
        <w:t>титульного листа</w:t>
      </w:r>
      <w:r>
        <w:rPr>
          <w:rFonts w:eastAsia="Times New Roman"/>
          <w:lang w:eastAsia="ru-RU"/>
        </w:rPr>
        <w:t xml:space="preserve"> некоторые части выделены </w:t>
      </w:r>
      <w:r w:rsidRPr="00200855">
        <w:rPr>
          <w:rFonts w:eastAsia="Times New Roman"/>
          <w:caps/>
          <w:lang w:eastAsia="ru-RU"/>
        </w:rPr>
        <w:t>красным</w:t>
      </w:r>
      <w:r>
        <w:rPr>
          <w:rFonts w:eastAsia="Times New Roman"/>
          <w:lang w:eastAsia="ru-RU"/>
        </w:rPr>
        <w:t xml:space="preserve"> цветом, это значит, что из отмеченных сведений нужно выбрать ТОЛЬКО те, которые нужны в данном случае. </w:t>
      </w:r>
    </w:p>
    <w:p w14:paraId="704ABD21" w14:textId="77777777" w:rsidR="00305590" w:rsidRDefault="00971F9D" w:rsidP="00971F9D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Слово </w:t>
      </w:r>
      <w:r w:rsidR="00200855" w:rsidRPr="00971F9D">
        <w:rPr>
          <w:rFonts w:eastAsia="Times New Roman"/>
          <w:caps/>
          <w:lang w:eastAsia="ru-RU"/>
        </w:rPr>
        <w:t>тема</w:t>
      </w:r>
      <w:r w:rsidR="00200855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нужно заменить названием работы</w:t>
      </w:r>
      <w:r w:rsidR="00305590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 xml:space="preserve"> Обратите внимание, что название работы набирается ЗАГЛАВНЫМИ БУКВАМИ, </w:t>
      </w:r>
      <w:r w:rsidRPr="00971F9D">
        <w:rPr>
          <w:rFonts w:eastAsia="Times New Roman"/>
          <w:b/>
          <w:i/>
          <w:lang w:eastAsia="ru-RU"/>
        </w:rPr>
        <w:t>без кавычек</w:t>
      </w:r>
      <w:r>
        <w:rPr>
          <w:rFonts w:eastAsia="Times New Roman"/>
          <w:lang w:eastAsia="ru-RU"/>
        </w:rPr>
        <w:t>!</w:t>
      </w:r>
    </w:p>
    <w:p w14:paraId="7E468947" w14:textId="77777777" w:rsidR="00305590" w:rsidRDefault="00305590" w:rsidP="00971F9D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При пользовании образцом нужно обратить внимание на то, каким шрифтом, регистром и спос</w:t>
      </w:r>
      <w:r w:rsidR="00083ECC">
        <w:rPr>
          <w:rFonts w:eastAsia="Times New Roman"/>
          <w:lang w:eastAsia="ru-RU"/>
        </w:rPr>
        <w:t>обом выделения текста он набран</w:t>
      </w:r>
      <w:r w:rsidR="000E0705">
        <w:rPr>
          <w:rFonts w:eastAsia="Times New Roman"/>
          <w:lang w:eastAsia="ru-RU"/>
        </w:rPr>
        <w:t>,</w:t>
      </w:r>
      <w:r w:rsidR="00083ECC">
        <w:rPr>
          <w:rFonts w:eastAsia="Times New Roman"/>
          <w:lang w:eastAsia="ru-RU"/>
        </w:rPr>
        <w:t xml:space="preserve"> и соблюдать междустрочные интервалы, особенно в «шапке».</w:t>
      </w:r>
      <w:r>
        <w:rPr>
          <w:rFonts w:eastAsia="Times New Roman"/>
          <w:lang w:eastAsia="ru-RU"/>
        </w:rPr>
        <w:t xml:space="preserve"> </w:t>
      </w:r>
    </w:p>
    <w:p w14:paraId="730D7761" w14:textId="77777777" w:rsidR="00305590" w:rsidRDefault="00305590" w:rsidP="00971F9D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Слова </w:t>
      </w:r>
      <w:r w:rsidRPr="00305590">
        <w:rPr>
          <w:rFonts w:eastAsia="Times New Roman"/>
          <w:i/>
          <w:lang w:eastAsia="ru-RU"/>
        </w:rPr>
        <w:t>курсовая</w:t>
      </w:r>
      <w:r>
        <w:rPr>
          <w:rFonts w:eastAsia="Times New Roman"/>
          <w:lang w:eastAsia="ru-RU"/>
        </w:rPr>
        <w:t xml:space="preserve"> </w:t>
      </w:r>
      <w:r w:rsidR="00EE102E">
        <w:rPr>
          <w:rFonts w:eastAsia="Times New Roman"/>
          <w:lang w:eastAsia="ru-RU"/>
        </w:rPr>
        <w:t xml:space="preserve">и </w:t>
      </w:r>
      <w:r w:rsidR="00EE102E" w:rsidRPr="00EE102E">
        <w:rPr>
          <w:rFonts w:eastAsia="Times New Roman"/>
          <w:i/>
          <w:lang w:eastAsia="ru-RU"/>
        </w:rPr>
        <w:t>выпускная квалификационная</w:t>
      </w:r>
      <w:r w:rsidR="00EE102E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работа набраны строчными буквами, так должно быть и на титульном листе.</w:t>
      </w:r>
    </w:p>
    <w:p w14:paraId="66A9B78D" w14:textId="77777777" w:rsidR="00305590" w:rsidRDefault="00305590" w:rsidP="00971F9D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Слово </w:t>
      </w:r>
      <w:r w:rsidRPr="00305590">
        <w:rPr>
          <w:rFonts w:eastAsia="Times New Roman"/>
          <w:i/>
          <w:lang w:eastAsia="ru-RU"/>
        </w:rPr>
        <w:t>тема</w:t>
      </w:r>
      <w:r>
        <w:rPr>
          <w:rFonts w:eastAsia="Times New Roman"/>
          <w:lang w:eastAsia="ru-RU"/>
        </w:rPr>
        <w:t xml:space="preserve"> в образце набрано заглавными буквами, это значит, что на титульном листе </w:t>
      </w:r>
      <w:r w:rsidR="00200855">
        <w:rPr>
          <w:rFonts w:eastAsia="Times New Roman"/>
          <w:lang w:eastAsia="ru-RU"/>
        </w:rPr>
        <w:t>название темы</w:t>
      </w:r>
      <w:r>
        <w:rPr>
          <w:rFonts w:eastAsia="Times New Roman"/>
          <w:lang w:eastAsia="ru-RU"/>
        </w:rPr>
        <w:t xml:space="preserve"> должно быть набрано заглавными буквами. </w:t>
      </w:r>
      <w:r w:rsidR="00EF2074">
        <w:rPr>
          <w:rFonts w:eastAsia="Times New Roman"/>
          <w:lang w:eastAsia="ru-RU"/>
        </w:rPr>
        <w:t>С</w:t>
      </w:r>
      <w:r w:rsidR="00200855">
        <w:rPr>
          <w:rFonts w:eastAsia="Times New Roman"/>
          <w:lang w:eastAsia="ru-RU"/>
        </w:rPr>
        <w:t xml:space="preserve">лово </w:t>
      </w:r>
      <w:r w:rsidR="00200855" w:rsidRPr="00200855">
        <w:rPr>
          <w:rFonts w:eastAsia="Times New Roman"/>
          <w:i/>
          <w:lang w:eastAsia="ru-RU"/>
        </w:rPr>
        <w:t>тема</w:t>
      </w:r>
      <w:r w:rsidR="00200855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нужно </w:t>
      </w:r>
      <w:r w:rsidRPr="00EF2074">
        <w:rPr>
          <w:rFonts w:eastAsia="Times New Roman"/>
          <w:caps/>
          <w:lang w:eastAsia="ru-RU"/>
        </w:rPr>
        <w:t>убрать</w:t>
      </w:r>
      <w:r>
        <w:rPr>
          <w:rFonts w:eastAsia="Times New Roman"/>
          <w:lang w:eastAsia="ru-RU"/>
        </w:rPr>
        <w:t xml:space="preserve">. </w:t>
      </w:r>
    </w:p>
    <w:p w14:paraId="17F38B0B" w14:textId="77777777" w:rsidR="00566A66" w:rsidRDefault="00305590" w:rsidP="00971F9D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Фамилия, имя и отчество студента и научного руководителя приводятся полностью.</w:t>
      </w:r>
      <w:r w:rsidR="008B7B49">
        <w:rPr>
          <w:rFonts w:eastAsia="Times New Roman"/>
          <w:lang w:eastAsia="ru-RU"/>
        </w:rPr>
        <w:t xml:space="preserve"> </w:t>
      </w:r>
      <w:r w:rsidR="00566A66">
        <w:rPr>
          <w:rFonts w:eastAsia="Times New Roman"/>
          <w:lang w:eastAsia="ru-RU"/>
        </w:rPr>
        <w:t>Внизу страницы указывается год представления работы.</w:t>
      </w:r>
    </w:p>
    <w:p w14:paraId="7529F145" w14:textId="77777777" w:rsidR="00305590" w:rsidRPr="00305590" w:rsidRDefault="00305590" w:rsidP="005D2488">
      <w:pPr>
        <w:pageBreakBefore/>
        <w:ind w:firstLine="0"/>
        <w:jc w:val="center"/>
        <w:rPr>
          <w:rFonts w:eastAsia="Times New Roman"/>
          <w:lang w:eastAsia="ru-RU"/>
        </w:rPr>
      </w:pPr>
      <w:r w:rsidRPr="00305590">
        <w:rPr>
          <w:rFonts w:eastAsia="Times New Roman"/>
          <w:lang w:eastAsia="ru-RU"/>
        </w:rPr>
        <w:lastRenderedPageBreak/>
        <w:t>Министерство науки и высшего образования РФ</w:t>
      </w:r>
    </w:p>
    <w:p w14:paraId="6519E0D2" w14:textId="77777777" w:rsidR="00305590" w:rsidRPr="00305590" w:rsidRDefault="00305590" w:rsidP="00305590">
      <w:pPr>
        <w:ind w:firstLine="0"/>
        <w:jc w:val="center"/>
        <w:rPr>
          <w:rFonts w:eastAsia="Times New Roman"/>
          <w:lang w:eastAsia="ru-RU"/>
        </w:rPr>
      </w:pPr>
      <w:r w:rsidRPr="00305590">
        <w:rPr>
          <w:rFonts w:eastAsia="Times New Roman"/>
          <w:lang w:eastAsia="ru-RU"/>
        </w:rPr>
        <w:t>ФГБОУ ВО «Тверской государственный университет»</w:t>
      </w:r>
    </w:p>
    <w:p w14:paraId="2CD2C2C3" w14:textId="77777777" w:rsidR="00305590" w:rsidRPr="00305590" w:rsidRDefault="00305590" w:rsidP="00305590">
      <w:pPr>
        <w:ind w:firstLine="0"/>
        <w:jc w:val="center"/>
        <w:rPr>
          <w:rFonts w:eastAsia="Times New Roman"/>
          <w:lang w:eastAsia="ru-RU"/>
        </w:rPr>
      </w:pPr>
      <w:r w:rsidRPr="00305590">
        <w:rPr>
          <w:rFonts w:eastAsia="Times New Roman"/>
          <w:lang w:eastAsia="ru-RU"/>
        </w:rPr>
        <w:t>Факультет</w:t>
      </w:r>
      <w:r w:rsidRPr="00305590">
        <w:rPr>
          <w:rFonts w:eastAsia="Times New Roman"/>
          <w:sz w:val="20"/>
          <w:szCs w:val="20"/>
          <w:lang w:eastAsia="ru-RU"/>
        </w:rPr>
        <w:t xml:space="preserve"> </w:t>
      </w:r>
      <w:r w:rsidRPr="00305590">
        <w:rPr>
          <w:rFonts w:eastAsia="Times New Roman"/>
          <w:lang w:eastAsia="ru-RU"/>
        </w:rPr>
        <w:t>иностранных языков и международной коммуникации</w:t>
      </w:r>
    </w:p>
    <w:p w14:paraId="2C8690F4" w14:textId="3C557DA8" w:rsidR="00305590" w:rsidRPr="00305590" w:rsidRDefault="00305590" w:rsidP="00305590">
      <w:pPr>
        <w:ind w:firstLine="0"/>
        <w:jc w:val="center"/>
        <w:rPr>
          <w:rFonts w:eastAsia="Times New Roman"/>
          <w:lang w:eastAsia="ru-RU"/>
        </w:rPr>
      </w:pPr>
      <w:r w:rsidRPr="00305590">
        <w:rPr>
          <w:rFonts w:eastAsia="Times New Roman"/>
          <w:lang w:eastAsia="ru-RU"/>
        </w:rPr>
        <w:t xml:space="preserve">Направление </w:t>
      </w:r>
      <w:r w:rsidR="00393849">
        <w:rPr>
          <w:rFonts w:eastAsia="Times New Roman"/>
          <w:lang w:eastAsia="ru-RU"/>
        </w:rPr>
        <w:t xml:space="preserve">45.03.02 </w:t>
      </w:r>
      <w:r w:rsidRPr="00305590">
        <w:rPr>
          <w:rFonts w:eastAsia="Times New Roman"/>
          <w:lang w:eastAsia="ru-RU"/>
        </w:rPr>
        <w:t>Лингвистика</w:t>
      </w:r>
    </w:p>
    <w:p w14:paraId="41739983" w14:textId="77777777" w:rsidR="00305590" w:rsidRPr="00305590" w:rsidRDefault="00305590" w:rsidP="00305590">
      <w:pPr>
        <w:ind w:firstLine="0"/>
        <w:jc w:val="center"/>
        <w:rPr>
          <w:rFonts w:eastAsia="Times New Roman"/>
          <w:color w:val="FF0000"/>
          <w:lang w:eastAsia="ru-RU"/>
        </w:rPr>
      </w:pPr>
      <w:r w:rsidRPr="00305590">
        <w:rPr>
          <w:rFonts w:eastAsia="Times New Roman"/>
          <w:color w:val="FF0000"/>
          <w:lang w:eastAsia="ru-RU"/>
        </w:rPr>
        <w:t>Профиль «Перевод и переводоведение» /</w:t>
      </w:r>
    </w:p>
    <w:p w14:paraId="0AD50B43" w14:textId="77777777" w:rsidR="00083ECC" w:rsidRDefault="00305590" w:rsidP="00083ECC">
      <w:pPr>
        <w:ind w:firstLine="0"/>
        <w:jc w:val="center"/>
        <w:rPr>
          <w:rFonts w:eastAsia="Times New Roman"/>
          <w:color w:val="FF0000"/>
          <w:lang w:eastAsia="ru-RU"/>
        </w:rPr>
      </w:pPr>
      <w:r w:rsidRPr="00305590">
        <w:rPr>
          <w:rFonts w:eastAsia="Times New Roman"/>
          <w:color w:val="FF0000"/>
          <w:lang w:eastAsia="ru-RU"/>
        </w:rPr>
        <w:t>Профиль «Теория и методика преподавания</w:t>
      </w:r>
    </w:p>
    <w:p w14:paraId="2A1DC68F" w14:textId="77777777" w:rsidR="00305590" w:rsidRPr="00305590" w:rsidRDefault="00305590" w:rsidP="00083ECC">
      <w:pPr>
        <w:ind w:firstLine="0"/>
        <w:jc w:val="center"/>
        <w:rPr>
          <w:rFonts w:eastAsia="Times New Roman"/>
          <w:color w:val="FF0000"/>
          <w:lang w:eastAsia="ru-RU"/>
        </w:rPr>
      </w:pPr>
      <w:r w:rsidRPr="00305590">
        <w:rPr>
          <w:rFonts w:eastAsia="Times New Roman"/>
          <w:color w:val="FF0000"/>
          <w:lang w:eastAsia="ru-RU"/>
        </w:rPr>
        <w:t>иностранных языков и культур»</w:t>
      </w:r>
    </w:p>
    <w:p w14:paraId="53571EC9" w14:textId="77777777" w:rsidR="00305590" w:rsidRPr="00305590" w:rsidRDefault="00305590" w:rsidP="00305590">
      <w:pPr>
        <w:rPr>
          <w:rFonts w:eastAsia="Times New Roman"/>
          <w:lang w:eastAsia="ru-RU"/>
        </w:rPr>
      </w:pPr>
    </w:p>
    <w:p w14:paraId="5044DFC2" w14:textId="77777777" w:rsidR="00305590" w:rsidRPr="00305590" w:rsidRDefault="00305590" w:rsidP="00305590">
      <w:pPr>
        <w:rPr>
          <w:rFonts w:eastAsia="Calibri"/>
        </w:rPr>
      </w:pPr>
    </w:p>
    <w:p w14:paraId="7D48EE0A" w14:textId="77777777" w:rsidR="00305590" w:rsidRDefault="00305590" w:rsidP="00305590">
      <w:pPr>
        <w:rPr>
          <w:rFonts w:eastAsia="Calibri"/>
        </w:rPr>
      </w:pPr>
    </w:p>
    <w:p w14:paraId="71E0EA4B" w14:textId="77777777" w:rsidR="00971F9D" w:rsidRDefault="00971F9D" w:rsidP="00305590">
      <w:pPr>
        <w:rPr>
          <w:rFonts w:eastAsia="Calibri"/>
        </w:rPr>
      </w:pPr>
    </w:p>
    <w:p w14:paraId="5C893867" w14:textId="77777777" w:rsidR="00971F9D" w:rsidRPr="00305590" w:rsidRDefault="00971F9D" w:rsidP="00305590">
      <w:pPr>
        <w:rPr>
          <w:rFonts w:eastAsia="Calibri"/>
        </w:rPr>
      </w:pPr>
    </w:p>
    <w:p w14:paraId="1745BCAF" w14:textId="77777777" w:rsidR="00305590" w:rsidRPr="00971F9D" w:rsidRDefault="00305590" w:rsidP="00083ECC">
      <w:pPr>
        <w:ind w:firstLine="0"/>
        <w:jc w:val="center"/>
        <w:rPr>
          <w:rFonts w:eastAsia="Times New Roman"/>
          <w:lang w:eastAsia="ru-RU"/>
        </w:rPr>
      </w:pPr>
      <w:r w:rsidRPr="00971F9D">
        <w:rPr>
          <w:rFonts w:eastAsia="Times New Roman"/>
          <w:lang w:eastAsia="ru-RU"/>
        </w:rPr>
        <w:t>Курсовая работа</w:t>
      </w:r>
    </w:p>
    <w:p w14:paraId="69644350" w14:textId="77777777" w:rsidR="00305590" w:rsidRPr="00305590" w:rsidRDefault="00305590" w:rsidP="00305590">
      <w:pPr>
        <w:rPr>
          <w:rFonts w:eastAsia="Calibri"/>
        </w:rPr>
      </w:pPr>
    </w:p>
    <w:p w14:paraId="467747AD" w14:textId="77777777" w:rsidR="00305590" w:rsidRPr="00305590" w:rsidRDefault="00305590" w:rsidP="00305590">
      <w:pPr>
        <w:ind w:firstLine="0"/>
        <w:jc w:val="center"/>
        <w:rPr>
          <w:rFonts w:eastAsia="Times New Roman"/>
          <w:caps/>
          <w:lang w:eastAsia="ru-RU"/>
        </w:rPr>
      </w:pPr>
      <w:r w:rsidRPr="00305590">
        <w:rPr>
          <w:rFonts w:eastAsia="Times New Roman"/>
          <w:caps/>
          <w:color w:val="FF0000"/>
          <w:lang w:eastAsia="ru-RU"/>
        </w:rPr>
        <w:t>тема</w:t>
      </w:r>
    </w:p>
    <w:p w14:paraId="69059C19" w14:textId="77777777" w:rsidR="00305590" w:rsidRPr="00305590" w:rsidRDefault="00305590" w:rsidP="00305590">
      <w:pPr>
        <w:rPr>
          <w:rFonts w:eastAsia="Calibri"/>
        </w:rPr>
      </w:pPr>
    </w:p>
    <w:p w14:paraId="17426CA3" w14:textId="77777777" w:rsidR="00305590" w:rsidRPr="00305590" w:rsidRDefault="00305590" w:rsidP="00305590">
      <w:pPr>
        <w:rPr>
          <w:rFonts w:eastAsia="Calibri"/>
        </w:rPr>
      </w:pPr>
    </w:p>
    <w:p w14:paraId="6A4E5EDC" w14:textId="77777777" w:rsidR="00305590" w:rsidRPr="00305590" w:rsidRDefault="00305590" w:rsidP="00305590">
      <w:pPr>
        <w:rPr>
          <w:rFonts w:eastAsia="Calibri"/>
        </w:rPr>
      </w:pPr>
    </w:p>
    <w:p w14:paraId="5B9A2039" w14:textId="77777777" w:rsidR="00305590" w:rsidRPr="00305590" w:rsidRDefault="00305590" w:rsidP="00305590">
      <w:pPr>
        <w:rPr>
          <w:rFonts w:eastAsia="Calibri"/>
        </w:rPr>
      </w:pPr>
    </w:p>
    <w:p w14:paraId="42D2FFAD" w14:textId="77777777" w:rsidR="00305590" w:rsidRPr="00305590" w:rsidRDefault="00305590" w:rsidP="00305590">
      <w:pPr>
        <w:rPr>
          <w:rFonts w:eastAsia="Calibri"/>
        </w:rPr>
      </w:pPr>
    </w:p>
    <w:tbl>
      <w:tblPr>
        <w:tblW w:w="0" w:type="auto"/>
        <w:tblInd w:w="5166" w:type="dxa"/>
        <w:tblLayout w:type="fixed"/>
        <w:tblLook w:val="0000" w:firstRow="0" w:lastRow="0" w:firstColumn="0" w:lastColumn="0" w:noHBand="0" w:noVBand="0"/>
      </w:tblPr>
      <w:tblGrid>
        <w:gridCol w:w="4358"/>
      </w:tblGrid>
      <w:tr w:rsidR="00305590" w:rsidRPr="00305590" w14:paraId="78DD5527" w14:textId="77777777" w:rsidTr="00C45CC6">
        <w:tc>
          <w:tcPr>
            <w:tcW w:w="4358" w:type="dxa"/>
          </w:tcPr>
          <w:p w14:paraId="33A768F0" w14:textId="77777777" w:rsidR="00305590" w:rsidRPr="006A6F57" w:rsidRDefault="00305590" w:rsidP="00305590">
            <w:pPr>
              <w:ind w:firstLine="0"/>
              <w:rPr>
                <w:rFonts w:eastAsia="Calibri"/>
                <w:color w:val="FF0000"/>
              </w:rPr>
            </w:pPr>
            <w:r w:rsidRPr="006A6F57">
              <w:rPr>
                <w:rFonts w:eastAsia="Calibri"/>
                <w:color w:val="FF0000"/>
              </w:rPr>
              <w:t>Ф</w:t>
            </w:r>
            <w:r w:rsidR="00383810" w:rsidRPr="006A6F57">
              <w:rPr>
                <w:rFonts w:eastAsia="Calibri"/>
                <w:color w:val="FF0000"/>
              </w:rPr>
              <w:t>амилия, имя, отчество</w:t>
            </w:r>
          </w:p>
          <w:p w14:paraId="387197E7" w14:textId="44D7ADEF" w:rsidR="00305590" w:rsidRPr="003351C4" w:rsidRDefault="00305590" w:rsidP="00305590">
            <w:pPr>
              <w:ind w:firstLine="0"/>
              <w:rPr>
                <w:rFonts w:eastAsia="Calibri"/>
              </w:rPr>
            </w:pPr>
            <w:r w:rsidRPr="00305590">
              <w:rPr>
                <w:rFonts w:eastAsia="Calibri"/>
              </w:rPr>
              <w:t>студент(ка)</w:t>
            </w:r>
            <w:r w:rsidR="003351C4">
              <w:rPr>
                <w:rFonts w:eastAsia="Calibri"/>
              </w:rPr>
              <w:t xml:space="preserve"> </w:t>
            </w:r>
            <w:r w:rsidRPr="00305590">
              <w:rPr>
                <w:rFonts w:eastAsia="Calibri"/>
              </w:rPr>
              <w:t>группы</w:t>
            </w:r>
            <w:r w:rsidR="003351C4" w:rsidRPr="002A3073">
              <w:rPr>
                <w:rFonts w:eastAsia="Calibri"/>
              </w:rPr>
              <w:t xml:space="preserve"> </w:t>
            </w:r>
            <w:r w:rsidR="003351C4">
              <w:rPr>
                <w:rFonts w:eastAsia="Calibri"/>
              </w:rPr>
              <w:t>№ ___</w:t>
            </w:r>
          </w:p>
        </w:tc>
      </w:tr>
      <w:tr w:rsidR="00305590" w:rsidRPr="00305590" w14:paraId="733EFDD8" w14:textId="77777777" w:rsidTr="00C45CC6">
        <w:tc>
          <w:tcPr>
            <w:tcW w:w="4358" w:type="dxa"/>
          </w:tcPr>
          <w:p w14:paraId="5E18AA02" w14:textId="77777777" w:rsidR="00305590" w:rsidRPr="00305590" w:rsidRDefault="00305590" w:rsidP="00305590">
            <w:pPr>
              <w:ind w:firstLine="0"/>
              <w:rPr>
                <w:rFonts w:eastAsia="Calibri"/>
              </w:rPr>
            </w:pPr>
          </w:p>
        </w:tc>
      </w:tr>
    </w:tbl>
    <w:p w14:paraId="529D2F9E" w14:textId="77777777" w:rsidR="00305590" w:rsidRPr="00305590" w:rsidRDefault="00305590" w:rsidP="00305590">
      <w:pPr>
        <w:rPr>
          <w:rFonts w:eastAsia="Calibri"/>
        </w:rPr>
      </w:pPr>
    </w:p>
    <w:tbl>
      <w:tblPr>
        <w:tblW w:w="5245" w:type="dxa"/>
        <w:tblInd w:w="5121" w:type="dxa"/>
        <w:tblLayout w:type="fixed"/>
        <w:tblLook w:val="0000" w:firstRow="0" w:lastRow="0" w:firstColumn="0" w:lastColumn="0" w:noHBand="0" w:noVBand="0"/>
      </w:tblPr>
      <w:tblGrid>
        <w:gridCol w:w="5245"/>
      </w:tblGrid>
      <w:tr w:rsidR="00305590" w:rsidRPr="00305590" w14:paraId="604AC7C2" w14:textId="77777777" w:rsidTr="00C45CC6">
        <w:tc>
          <w:tcPr>
            <w:tcW w:w="5245" w:type="dxa"/>
          </w:tcPr>
          <w:p w14:paraId="7338ACD1" w14:textId="77777777" w:rsidR="00305590" w:rsidRPr="00305590" w:rsidRDefault="00305590" w:rsidP="00305590">
            <w:pPr>
              <w:ind w:firstLine="0"/>
              <w:rPr>
                <w:rFonts w:eastAsia="Calibri"/>
              </w:rPr>
            </w:pPr>
            <w:r w:rsidRPr="00305590">
              <w:rPr>
                <w:rFonts w:eastAsia="Calibri"/>
              </w:rPr>
              <w:t>Научный руководитель:</w:t>
            </w:r>
          </w:p>
        </w:tc>
      </w:tr>
      <w:tr w:rsidR="00305590" w:rsidRPr="00305590" w14:paraId="7D0258D1" w14:textId="77777777" w:rsidTr="00C45CC6">
        <w:tc>
          <w:tcPr>
            <w:tcW w:w="5245" w:type="dxa"/>
          </w:tcPr>
          <w:p w14:paraId="2FDE44CE" w14:textId="414D424A" w:rsidR="00305590" w:rsidRPr="00305590" w:rsidRDefault="00305590" w:rsidP="00305590">
            <w:pPr>
              <w:ind w:firstLine="0"/>
              <w:rPr>
                <w:rFonts w:eastAsia="Calibri"/>
              </w:rPr>
            </w:pPr>
            <w:r w:rsidRPr="00305590">
              <w:rPr>
                <w:rFonts w:eastAsia="Calibri"/>
              </w:rPr>
              <w:t xml:space="preserve">ученая степень, </w:t>
            </w:r>
            <w:r w:rsidR="00393849">
              <w:rPr>
                <w:rFonts w:eastAsia="Calibri"/>
              </w:rPr>
              <w:t>звание</w:t>
            </w:r>
          </w:p>
        </w:tc>
      </w:tr>
      <w:tr w:rsidR="00305590" w:rsidRPr="00305590" w14:paraId="70BB5D1D" w14:textId="77777777" w:rsidTr="00C45CC6">
        <w:tc>
          <w:tcPr>
            <w:tcW w:w="5245" w:type="dxa"/>
          </w:tcPr>
          <w:p w14:paraId="5E163CCA" w14:textId="77777777" w:rsidR="00305590" w:rsidRPr="00305590" w:rsidRDefault="00383810" w:rsidP="00305590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Фамилия, имя, отчество</w:t>
            </w:r>
          </w:p>
          <w:p w14:paraId="1626FCC2" w14:textId="77777777" w:rsidR="00305590" w:rsidRPr="00305590" w:rsidRDefault="00305590" w:rsidP="00305590">
            <w:pPr>
              <w:ind w:firstLine="0"/>
              <w:rPr>
                <w:rFonts w:eastAsia="Calibri"/>
                <w:lang w:val="en-US"/>
              </w:rPr>
            </w:pPr>
          </w:p>
        </w:tc>
      </w:tr>
    </w:tbl>
    <w:p w14:paraId="5EF01C0B" w14:textId="77777777" w:rsidR="00305590" w:rsidRPr="00305590" w:rsidRDefault="00305590" w:rsidP="00305590">
      <w:pPr>
        <w:rPr>
          <w:rFonts w:eastAsia="Calibri"/>
        </w:rPr>
      </w:pPr>
    </w:p>
    <w:p w14:paraId="3C70AB3C" w14:textId="77777777" w:rsidR="00305590" w:rsidRDefault="00305590" w:rsidP="00305590">
      <w:pPr>
        <w:ind w:firstLine="0"/>
        <w:rPr>
          <w:rFonts w:eastAsia="Calibri"/>
        </w:rPr>
      </w:pPr>
    </w:p>
    <w:p w14:paraId="49660373" w14:textId="77777777" w:rsidR="00971F9D" w:rsidRDefault="00971F9D" w:rsidP="00305590">
      <w:pPr>
        <w:ind w:firstLine="0"/>
        <w:rPr>
          <w:rFonts w:eastAsia="Calibri"/>
        </w:rPr>
      </w:pPr>
    </w:p>
    <w:p w14:paraId="699F26C5" w14:textId="77777777" w:rsidR="00971F9D" w:rsidRDefault="00971F9D" w:rsidP="00305590">
      <w:pPr>
        <w:ind w:firstLine="0"/>
        <w:rPr>
          <w:rFonts w:eastAsia="Calibri"/>
        </w:rPr>
      </w:pPr>
    </w:p>
    <w:p w14:paraId="199F4529" w14:textId="77777777" w:rsidR="00971F9D" w:rsidRDefault="00971F9D" w:rsidP="00305590">
      <w:pPr>
        <w:ind w:firstLine="0"/>
        <w:rPr>
          <w:rFonts w:eastAsia="Calibri"/>
        </w:rPr>
      </w:pPr>
    </w:p>
    <w:p w14:paraId="0E2CF776" w14:textId="77777777" w:rsidR="00971F9D" w:rsidRDefault="00971F9D" w:rsidP="00305590">
      <w:pPr>
        <w:ind w:firstLine="0"/>
        <w:rPr>
          <w:rFonts w:eastAsia="Calibri"/>
        </w:rPr>
      </w:pPr>
    </w:p>
    <w:p w14:paraId="6E1E1ADE" w14:textId="77777777" w:rsidR="00971F9D" w:rsidRDefault="00971F9D" w:rsidP="00305590">
      <w:pPr>
        <w:ind w:firstLine="0"/>
        <w:rPr>
          <w:rFonts w:eastAsia="Calibri"/>
        </w:rPr>
      </w:pPr>
    </w:p>
    <w:p w14:paraId="13F9AEE9" w14:textId="77777777" w:rsidR="00971F9D" w:rsidRDefault="00971F9D" w:rsidP="00305590">
      <w:pPr>
        <w:ind w:firstLine="0"/>
        <w:rPr>
          <w:rFonts w:eastAsia="Calibri"/>
        </w:rPr>
      </w:pPr>
    </w:p>
    <w:p w14:paraId="6CB7E8A6" w14:textId="77777777" w:rsidR="00971F9D" w:rsidRPr="00305590" w:rsidRDefault="00971F9D" w:rsidP="00305590">
      <w:pPr>
        <w:ind w:firstLine="0"/>
        <w:rPr>
          <w:rFonts w:eastAsia="Calibri"/>
        </w:rPr>
      </w:pPr>
    </w:p>
    <w:p w14:paraId="6665177F" w14:textId="77777777" w:rsidR="00305590" w:rsidRPr="00305590" w:rsidRDefault="00305590" w:rsidP="00305590">
      <w:pPr>
        <w:rPr>
          <w:rFonts w:eastAsia="Calibri"/>
        </w:rPr>
      </w:pPr>
    </w:p>
    <w:p w14:paraId="4F435241" w14:textId="77777777" w:rsidR="00305590" w:rsidRPr="00305590" w:rsidRDefault="00305590" w:rsidP="00305590">
      <w:pPr>
        <w:rPr>
          <w:rFonts w:eastAsia="Calibri"/>
        </w:rPr>
      </w:pPr>
    </w:p>
    <w:p w14:paraId="64B76FC3" w14:textId="77777777" w:rsidR="00305590" w:rsidRPr="00305590" w:rsidRDefault="00305590" w:rsidP="00305590">
      <w:pPr>
        <w:rPr>
          <w:rFonts w:eastAsia="Calibri"/>
        </w:rPr>
      </w:pPr>
    </w:p>
    <w:p w14:paraId="6C47781C" w14:textId="77777777" w:rsidR="00305590" w:rsidRPr="00305590" w:rsidRDefault="00305590" w:rsidP="00305590">
      <w:pPr>
        <w:widowControl w:val="0"/>
        <w:autoSpaceDE w:val="0"/>
        <w:autoSpaceDN w:val="0"/>
        <w:adjustRightInd w:val="0"/>
        <w:spacing w:after="120"/>
        <w:ind w:firstLine="180"/>
        <w:jc w:val="center"/>
        <w:rPr>
          <w:rFonts w:eastAsia="Times New Roman"/>
          <w:sz w:val="20"/>
          <w:szCs w:val="20"/>
          <w:lang w:eastAsia="ru-RU"/>
        </w:rPr>
      </w:pPr>
      <w:r w:rsidRPr="00305590">
        <w:rPr>
          <w:rFonts w:eastAsia="Times New Roman"/>
          <w:lang w:eastAsia="ru-RU"/>
        </w:rPr>
        <w:t>Тверь 20__</w:t>
      </w:r>
    </w:p>
    <w:p w14:paraId="0CD7B612" w14:textId="77777777" w:rsidR="000A5B74" w:rsidRDefault="000A5B74" w:rsidP="000A5B74">
      <w:pPr>
        <w:spacing w:before="120"/>
        <w:rPr>
          <w:rFonts w:eastAsia="Times New Roman"/>
          <w:lang w:eastAsia="ru-RU"/>
        </w:rPr>
      </w:pPr>
    </w:p>
    <w:p w14:paraId="4A709998" w14:textId="77777777" w:rsidR="000A5B74" w:rsidRDefault="000A5B74" w:rsidP="000A5B74">
      <w:pPr>
        <w:spacing w:before="120"/>
        <w:rPr>
          <w:rFonts w:eastAsia="Times New Roman"/>
          <w:lang w:eastAsia="ru-RU"/>
        </w:rPr>
      </w:pPr>
    </w:p>
    <w:p w14:paraId="5CC139E1" w14:textId="77777777" w:rsidR="00183B65" w:rsidRPr="00305590" w:rsidRDefault="00183B65" w:rsidP="00183B65">
      <w:pPr>
        <w:pageBreakBefore/>
        <w:ind w:firstLine="0"/>
        <w:jc w:val="center"/>
        <w:rPr>
          <w:rFonts w:eastAsia="Times New Roman"/>
          <w:lang w:eastAsia="ru-RU"/>
        </w:rPr>
      </w:pPr>
      <w:r w:rsidRPr="00305590">
        <w:rPr>
          <w:rFonts w:eastAsia="Times New Roman"/>
          <w:lang w:eastAsia="ru-RU"/>
        </w:rPr>
        <w:lastRenderedPageBreak/>
        <w:t>Министерство науки и высшего образования РФ</w:t>
      </w:r>
    </w:p>
    <w:p w14:paraId="7BD64886" w14:textId="77777777" w:rsidR="00183B65" w:rsidRPr="00305590" w:rsidRDefault="00183B65" w:rsidP="00183B65">
      <w:pPr>
        <w:ind w:firstLine="0"/>
        <w:jc w:val="center"/>
        <w:rPr>
          <w:rFonts w:eastAsia="Times New Roman"/>
          <w:lang w:eastAsia="ru-RU"/>
        </w:rPr>
      </w:pPr>
      <w:r w:rsidRPr="00305590">
        <w:rPr>
          <w:rFonts w:eastAsia="Times New Roman"/>
          <w:lang w:eastAsia="ru-RU"/>
        </w:rPr>
        <w:t>ФГБОУ ВО «Тверской государственный университет»</w:t>
      </w:r>
    </w:p>
    <w:p w14:paraId="66A92A13" w14:textId="77777777" w:rsidR="00183B65" w:rsidRPr="00305590" w:rsidRDefault="00183B65" w:rsidP="00183B65">
      <w:pPr>
        <w:ind w:firstLine="0"/>
        <w:jc w:val="center"/>
        <w:rPr>
          <w:rFonts w:eastAsia="Times New Roman"/>
          <w:lang w:eastAsia="ru-RU"/>
        </w:rPr>
      </w:pPr>
      <w:r w:rsidRPr="00305590">
        <w:rPr>
          <w:rFonts w:eastAsia="Times New Roman"/>
          <w:lang w:eastAsia="ru-RU"/>
        </w:rPr>
        <w:t>Факультет</w:t>
      </w:r>
      <w:r w:rsidRPr="00305590">
        <w:rPr>
          <w:rFonts w:eastAsia="Times New Roman"/>
          <w:sz w:val="20"/>
          <w:szCs w:val="20"/>
          <w:lang w:eastAsia="ru-RU"/>
        </w:rPr>
        <w:t xml:space="preserve"> </w:t>
      </w:r>
      <w:r w:rsidRPr="00305590">
        <w:rPr>
          <w:rFonts w:eastAsia="Times New Roman"/>
          <w:lang w:eastAsia="ru-RU"/>
        </w:rPr>
        <w:t>иностранных языков и международной коммуникации</w:t>
      </w:r>
    </w:p>
    <w:p w14:paraId="02BFFC3D" w14:textId="28159404" w:rsidR="00183B65" w:rsidRPr="00305590" w:rsidRDefault="00393849" w:rsidP="00183B65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Направление 45.03.02 Лингвистика</w:t>
      </w:r>
    </w:p>
    <w:p w14:paraId="1A3C61C4" w14:textId="77777777" w:rsidR="00183B65" w:rsidRPr="00305590" w:rsidRDefault="00183B65" w:rsidP="00183B65">
      <w:pPr>
        <w:ind w:firstLine="0"/>
        <w:jc w:val="center"/>
        <w:rPr>
          <w:rFonts w:eastAsia="Times New Roman"/>
          <w:color w:val="FF0000"/>
          <w:lang w:eastAsia="ru-RU"/>
        </w:rPr>
      </w:pPr>
      <w:r w:rsidRPr="00305590">
        <w:rPr>
          <w:rFonts w:eastAsia="Times New Roman"/>
          <w:color w:val="FF0000"/>
          <w:lang w:eastAsia="ru-RU"/>
        </w:rPr>
        <w:t>Профиль «Перевод и переводоведение» /</w:t>
      </w:r>
    </w:p>
    <w:p w14:paraId="197F5920" w14:textId="77777777" w:rsidR="00183B65" w:rsidRDefault="00183B65" w:rsidP="00183B65">
      <w:pPr>
        <w:ind w:firstLine="0"/>
        <w:jc w:val="center"/>
        <w:rPr>
          <w:rFonts w:eastAsia="Times New Roman"/>
          <w:color w:val="FF0000"/>
          <w:lang w:eastAsia="ru-RU"/>
        </w:rPr>
      </w:pPr>
      <w:r w:rsidRPr="00305590">
        <w:rPr>
          <w:rFonts w:eastAsia="Times New Roman"/>
          <w:color w:val="FF0000"/>
          <w:lang w:eastAsia="ru-RU"/>
        </w:rPr>
        <w:t>Профиль «Теория и методика преподавания</w:t>
      </w:r>
    </w:p>
    <w:p w14:paraId="458ADE97" w14:textId="77777777" w:rsidR="00183B65" w:rsidRPr="00305590" w:rsidRDefault="00183B65" w:rsidP="00183B65">
      <w:pPr>
        <w:ind w:firstLine="0"/>
        <w:jc w:val="center"/>
        <w:rPr>
          <w:rFonts w:eastAsia="Times New Roman"/>
          <w:color w:val="FF0000"/>
          <w:lang w:eastAsia="ru-RU"/>
        </w:rPr>
      </w:pPr>
      <w:r w:rsidRPr="00305590">
        <w:rPr>
          <w:rFonts w:eastAsia="Times New Roman"/>
          <w:color w:val="FF0000"/>
          <w:lang w:eastAsia="ru-RU"/>
        </w:rPr>
        <w:t>иностранных языков и культур»</w:t>
      </w:r>
    </w:p>
    <w:p w14:paraId="7B8A2902" w14:textId="77777777" w:rsidR="00183B65" w:rsidRPr="00305590" w:rsidRDefault="00183B65" w:rsidP="00183B65">
      <w:pPr>
        <w:rPr>
          <w:rFonts w:eastAsia="Times New Roman"/>
          <w:lang w:eastAsia="ru-RU"/>
        </w:rPr>
      </w:pPr>
    </w:p>
    <w:p w14:paraId="7E542FFA" w14:textId="77777777" w:rsidR="00183B65" w:rsidRPr="00305590" w:rsidRDefault="00183B65" w:rsidP="00183B65">
      <w:pPr>
        <w:rPr>
          <w:rFonts w:eastAsia="Calibri"/>
        </w:rPr>
      </w:pPr>
    </w:p>
    <w:p w14:paraId="7EC18C91" w14:textId="77777777" w:rsidR="00183B65" w:rsidRDefault="00183B65" w:rsidP="00183B65">
      <w:pPr>
        <w:rPr>
          <w:rFonts w:eastAsia="Calibri"/>
        </w:rPr>
      </w:pPr>
    </w:p>
    <w:p w14:paraId="623A9587" w14:textId="77777777" w:rsidR="00183B65" w:rsidRDefault="00183B65" w:rsidP="00183B65">
      <w:pPr>
        <w:rPr>
          <w:rFonts w:eastAsia="Calibri"/>
        </w:rPr>
      </w:pPr>
    </w:p>
    <w:p w14:paraId="7C8749CF" w14:textId="77777777" w:rsidR="00183B65" w:rsidRPr="00971F9D" w:rsidRDefault="00183B65" w:rsidP="00183B65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Выпускная квалификационная работа</w:t>
      </w:r>
    </w:p>
    <w:p w14:paraId="6D278E5F" w14:textId="77777777" w:rsidR="00183B65" w:rsidRPr="00305590" w:rsidRDefault="00183B65" w:rsidP="00183B65">
      <w:pPr>
        <w:rPr>
          <w:rFonts w:eastAsia="Calibri"/>
        </w:rPr>
      </w:pPr>
    </w:p>
    <w:p w14:paraId="218DBC3D" w14:textId="77777777" w:rsidR="00183B65" w:rsidRPr="00305590" w:rsidRDefault="00183B65" w:rsidP="00183B65">
      <w:pPr>
        <w:ind w:firstLine="0"/>
        <w:jc w:val="center"/>
        <w:rPr>
          <w:rFonts w:eastAsia="Times New Roman"/>
          <w:caps/>
          <w:lang w:eastAsia="ru-RU"/>
        </w:rPr>
      </w:pPr>
      <w:r w:rsidRPr="00305590">
        <w:rPr>
          <w:rFonts w:eastAsia="Times New Roman"/>
          <w:caps/>
          <w:color w:val="FF0000"/>
          <w:lang w:eastAsia="ru-RU"/>
        </w:rPr>
        <w:t>тема</w:t>
      </w:r>
    </w:p>
    <w:p w14:paraId="557B2F06" w14:textId="77777777" w:rsidR="00183B65" w:rsidRPr="00305590" w:rsidRDefault="00183B65" w:rsidP="00183B65">
      <w:pPr>
        <w:rPr>
          <w:rFonts w:eastAsia="Calibri"/>
        </w:rPr>
      </w:pPr>
      <w:bookmarkStart w:id="0" w:name="_GoBack"/>
      <w:bookmarkEnd w:id="0"/>
    </w:p>
    <w:p w14:paraId="71C7E23A" w14:textId="77777777" w:rsidR="00183B65" w:rsidRPr="00305590" w:rsidRDefault="00183B65" w:rsidP="00183B65">
      <w:pPr>
        <w:rPr>
          <w:rFonts w:eastAsia="Calibri"/>
        </w:rPr>
      </w:pPr>
    </w:p>
    <w:p w14:paraId="1C3EBE3D" w14:textId="77777777" w:rsidR="00183B65" w:rsidRPr="00305590" w:rsidRDefault="00183B65" w:rsidP="00183B65">
      <w:pPr>
        <w:rPr>
          <w:rFonts w:eastAsia="Calibri"/>
        </w:rPr>
      </w:pPr>
    </w:p>
    <w:tbl>
      <w:tblPr>
        <w:tblW w:w="0" w:type="auto"/>
        <w:tblInd w:w="5166" w:type="dxa"/>
        <w:tblLayout w:type="fixed"/>
        <w:tblLook w:val="0000" w:firstRow="0" w:lastRow="0" w:firstColumn="0" w:lastColumn="0" w:noHBand="0" w:noVBand="0"/>
      </w:tblPr>
      <w:tblGrid>
        <w:gridCol w:w="4358"/>
      </w:tblGrid>
      <w:tr w:rsidR="00183B65" w:rsidRPr="00305590" w14:paraId="754FCA93" w14:textId="77777777" w:rsidTr="004422DE">
        <w:tc>
          <w:tcPr>
            <w:tcW w:w="4358" w:type="dxa"/>
          </w:tcPr>
          <w:p w14:paraId="2E14E4AE" w14:textId="77777777" w:rsidR="00183B65" w:rsidRPr="006A6F57" w:rsidRDefault="00183B65" w:rsidP="004422DE">
            <w:pPr>
              <w:ind w:firstLine="0"/>
              <w:rPr>
                <w:rFonts w:eastAsia="Calibri"/>
                <w:color w:val="FF0000"/>
              </w:rPr>
            </w:pPr>
            <w:r w:rsidRPr="006A6F57">
              <w:rPr>
                <w:rFonts w:eastAsia="Calibri"/>
                <w:color w:val="FF0000"/>
              </w:rPr>
              <w:t>Фамилия, имя, отчество</w:t>
            </w:r>
          </w:p>
          <w:p w14:paraId="7295BBBA" w14:textId="0DF312ED" w:rsidR="00183B65" w:rsidRPr="00305590" w:rsidRDefault="00183B65" w:rsidP="004422DE">
            <w:pPr>
              <w:ind w:firstLine="0"/>
              <w:rPr>
                <w:rFonts w:eastAsia="Calibri"/>
              </w:rPr>
            </w:pPr>
            <w:r w:rsidRPr="00305590">
              <w:rPr>
                <w:rFonts w:eastAsia="Calibri"/>
              </w:rPr>
              <w:t>студент(ка)</w:t>
            </w:r>
            <w:r w:rsidR="003351C4">
              <w:rPr>
                <w:rFonts w:eastAsia="Calibri"/>
              </w:rPr>
              <w:t xml:space="preserve"> </w:t>
            </w:r>
            <w:r w:rsidRPr="00305590">
              <w:rPr>
                <w:rFonts w:eastAsia="Calibri"/>
              </w:rPr>
              <w:t>группы</w:t>
            </w:r>
            <w:r w:rsidR="002A3073">
              <w:rPr>
                <w:rFonts w:eastAsia="Calibri"/>
              </w:rPr>
              <w:t xml:space="preserve"> №</w:t>
            </w:r>
            <w:r w:rsidR="003351C4">
              <w:rPr>
                <w:rFonts w:eastAsia="Calibri"/>
              </w:rPr>
              <w:t xml:space="preserve"> ___</w:t>
            </w:r>
          </w:p>
        </w:tc>
      </w:tr>
      <w:tr w:rsidR="00183B65" w:rsidRPr="00305590" w14:paraId="617BCA67" w14:textId="77777777" w:rsidTr="004422DE">
        <w:tc>
          <w:tcPr>
            <w:tcW w:w="4358" w:type="dxa"/>
          </w:tcPr>
          <w:p w14:paraId="111B5AEC" w14:textId="77777777" w:rsidR="00183B65" w:rsidRPr="00305590" w:rsidRDefault="00183B65" w:rsidP="004422DE">
            <w:pPr>
              <w:ind w:firstLine="0"/>
              <w:rPr>
                <w:rFonts w:eastAsia="Calibri"/>
              </w:rPr>
            </w:pPr>
          </w:p>
        </w:tc>
      </w:tr>
    </w:tbl>
    <w:p w14:paraId="6510B3DF" w14:textId="77777777" w:rsidR="00183B65" w:rsidRPr="00305590" w:rsidRDefault="00183B65" w:rsidP="00183B65">
      <w:pPr>
        <w:rPr>
          <w:rFonts w:eastAsia="Calibri"/>
        </w:rPr>
      </w:pPr>
    </w:p>
    <w:tbl>
      <w:tblPr>
        <w:tblW w:w="5245" w:type="dxa"/>
        <w:tblInd w:w="5121" w:type="dxa"/>
        <w:tblLayout w:type="fixed"/>
        <w:tblLook w:val="0000" w:firstRow="0" w:lastRow="0" w:firstColumn="0" w:lastColumn="0" w:noHBand="0" w:noVBand="0"/>
      </w:tblPr>
      <w:tblGrid>
        <w:gridCol w:w="5245"/>
      </w:tblGrid>
      <w:tr w:rsidR="00183B65" w:rsidRPr="00305590" w14:paraId="183A4F20" w14:textId="77777777" w:rsidTr="004422DE">
        <w:tc>
          <w:tcPr>
            <w:tcW w:w="5245" w:type="dxa"/>
          </w:tcPr>
          <w:p w14:paraId="4CD165C7" w14:textId="77777777" w:rsidR="00183B65" w:rsidRPr="00305590" w:rsidRDefault="00183B65" w:rsidP="004422DE">
            <w:pPr>
              <w:ind w:firstLine="0"/>
              <w:rPr>
                <w:rFonts w:eastAsia="Calibri"/>
              </w:rPr>
            </w:pPr>
            <w:r w:rsidRPr="00305590">
              <w:rPr>
                <w:rFonts w:eastAsia="Calibri"/>
              </w:rPr>
              <w:t>Научный руководитель:</w:t>
            </w:r>
          </w:p>
        </w:tc>
      </w:tr>
      <w:tr w:rsidR="00183B65" w:rsidRPr="00305590" w14:paraId="0B586D05" w14:textId="77777777" w:rsidTr="004422DE">
        <w:tc>
          <w:tcPr>
            <w:tcW w:w="5245" w:type="dxa"/>
          </w:tcPr>
          <w:p w14:paraId="0FFA2B36" w14:textId="17E541D6" w:rsidR="00183B65" w:rsidRPr="006A6F57" w:rsidRDefault="00183B65" w:rsidP="00393849">
            <w:pPr>
              <w:ind w:firstLine="0"/>
              <w:rPr>
                <w:rFonts w:eastAsia="Calibri"/>
                <w:color w:val="FF0000"/>
              </w:rPr>
            </w:pPr>
            <w:r w:rsidRPr="006A6F57">
              <w:rPr>
                <w:rFonts w:eastAsia="Calibri"/>
                <w:color w:val="FF0000"/>
              </w:rPr>
              <w:t>ученая степень, звание</w:t>
            </w:r>
          </w:p>
        </w:tc>
      </w:tr>
      <w:tr w:rsidR="00183B65" w:rsidRPr="00305590" w14:paraId="343245FA" w14:textId="77777777" w:rsidTr="004422DE">
        <w:tc>
          <w:tcPr>
            <w:tcW w:w="5245" w:type="dxa"/>
          </w:tcPr>
          <w:p w14:paraId="5A5B0758" w14:textId="77777777" w:rsidR="00183B65" w:rsidRPr="006A6F57" w:rsidRDefault="00183B65" w:rsidP="004422DE">
            <w:pPr>
              <w:ind w:firstLine="0"/>
              <w:rPr>
                <w:rFonts w:eastAsia="Calibri"/>
                <w:color w:val="FF0000"/>
              </w:rPr>
            </w:pPr>
            <w:r w:rsidRPr="006A6F57">
              <w:rPr>
                <w:rFonts w:eastAsia="Calibri"/>
                <w:color w:val="FF0000"/>
              </w:rPr>
              <w:t>Фамилия, имя, отчество</w:t>
            </w:r>
          </w:p>
          <w:p w14:paraId="7135B373" w14:textId="77777777" w:rsidR="00183B65" w:rsidRPr="006A6F57" w:rsidRDefault="00183B65" w:rsidP="004422DE">
            <w:pPr>
              <w:ind w:firstLine="0"/>
              <w:rPr>
                <w:rFonts w:eastAsia="Calibri"/>
                <w:color w:val="FF0000"/>
                <w:lang w:val="en-US"/>
              </w:rPr>
            </w:pPr>
          </w:p>
        </w:tc>
      </w:tr>
    </w:tbl>
    <w:p w14:paraId="07B363C3" w14:textId="77777777" w:rsidR="00183B65" w:rsidRPr="00305590" w:rsidRDefault="00183B65" w:rsidP="00183B65">
      <w:pPr>
        <w:rPr>
          <w:rFonts w:eastAsia="Calibri"/>
        </w:rPr>
      </w:pPr>
    </w:p>
    <w:p w14:paraId="0806DE73" w14:textId="77777777" w:rsidR="00183B65" w:rsidRPr="00EE102E" w:rsidRDefault="00183B65" w:rsidP="00183B65">
      <w:pPr>
        <w:spacing w:before="120"/>
        <w:ind w:firstLine="0"/>
        <w:rPr>
          <w:rFonts w:eastAsia="Calibri"/>
        </w:rPr>
      </w:pPr>
      <w:r w:rsidRPr="00EE102E">
        <w:rPr>
          <w:rFonts w:eastAsia="Calibri"/>
        </w:rPr>
        <w:t>Допущен (а) к защите:</w:t>
      </w:r>
    </w:p>
    <w:p w14:paraId="0A909482" w14:textId="77777777" w:rsidR="00183B65" w:rsidRPr="00EE102E" w:rsidRDefault="00183B65" w:rsidP="00183B65">
      <w:pPr>
        <w:spacing w:before="120"/>
        <w:ind w:firstLine="0"/>
        <w:rPr>
          <w:rFonts w:eastAsia="Calibri"/>
        </w:rPr>
      </w:pPr>
      <w:r w:rsidRPr="00EE102E">
        <w:rPr>
          <w:rFonts w:eastAsia="Calibri"/>
        </w:rPr>
        <w:t>Руководитель ООП:</w:t>
      </w:r>
    </w:p>
    <w:p w14:paraId="679DF194" w14:textId="77777777" w:rsidR="00183B65" w:rsidRPr="00EE102E" w:rsidRDefault="00183B65" w:rsidP="00183B65">
      <w:pPr>
        <w:spacing w:before="120"/>
        <w:ind w:firstLine="0"/>
        <w:rPr>
          <w:rFonts w:eastAsia="Calibri"/>
        </w:rPr>
      </w:pPr>
      <w:r w:rsidRPr="00EE102E">
        <w:rPr>
          <w:rFonts w:eastAsia="Calibri"/>
        </w:rPr>
        <w:t>_________________________</w:t>
      </w:r>
    </w:p>
    <w:p w14:paraId="31499701" w14:textId="77777777" w:rsidR="00183B65" w:rsidRPr="00EE102E" w:rsidRDefault="00183B65" w:rsidP="00183B65">
      <w:pPr>
        <w:ind w:firstLine="720"/>
        <w:rPr>
          <w:rFonts w:eastAsia="Calibri"/>
          <w:i/>
          <w:sz w:val="24"/>
          <w:szCs w:val="24"/>
        </w:rPr>
      </w:pPr>
      <w:r w:rsidRPr="00EE102E">
        <w:rPr>
          <w:rFonts w:eastAsia="Calibri"/>
          <w:i/>
          <w:sz w:val="24"/>
          <w:szCs w:val="24"/>
        </w:rPr>
        <w:t>подпись, дата</w:t>
      </w:r>
    </w:p>
    <w:p w14:paraId="6F32CBD7" w14:textId="77777777" w:rsidR="00183B65" w:rsidRPr="00EE102E" w:rsidRDefault="00183B65" w:rsidP="00183B65">
      <w:pPr>
        <w:rPr>
          <w:rFonts w:eastAsia="Calibri"/>
        </w:rPr>
      </w:pPr>
    </w:p>
    <w:p w14:paraId="0AC2E614" w14:textId="77777777" w:rsidR="00183B65" w:rsidRPr="00EE102E" w:rsidRDefault="00183B65" w:rsidP="00183B65">
      <w:pPr>
        <w:ind w:firstLine="0"/>
        <w:rPr>
          <w:rFonts w:eastAsia="Calibri"/>
        </w:rPr>
      </w:pPr>
      <w:r w:rsidRPr="00EE102E">
        <w:rPr>
          <w:rFonts w:eastAsia="Calibri"/>
        </w:rPr>
        <w:t>Зав. кафедрой:</w:t>
      </w:r>
    </w:p>
    <w:p w14:paraId="72014130" w14:textId="77777777" w:rsidR="00183B65" w:rsidRPr="00EE102E" w:rsidRDefault="00183B65" w:rsidP="00183B65">
      <w:pPr>
        <w:ind w:firstLine="0"/>
        <w:rPr>
          <w:rFonts w:eastAsia="Calibri"/>
        </w:rPr>
      </w:pPr>
      <w:r w:rsidRPr="00EE102E">
        <w:rPr>
          <w:rFonts w:eastAsia="Calibri"/>
        </w:rPr>
        <w:t>________________________</w:t>
      </w:r>
    </w:p>
    <w:p w14:paraId="352EC9EC" w14:textId="77777777" w:rsidR="00183B65" w:rsidRPr="00EE102E" w:rsidRDefault="00183B65" w:rsidP="00183B65">
      <w:pPr>
        <w:ind w:firstLine="0"/>
        <w:rPr>
          <w:rFonts w:eastAsia="Calibri"/>
          <w:sz w:val="24"/>
          <w:szCs w:val="24"/>
        </w:rPr>
      </w:pPr>
      <w:r w:rsidRPr="00EE102E">
        <w:rPr>
          <w:rFonts w:eastAsia="Calibri"/>
        </w:rPr>
        <w:t xml:space="preserve">           </w:t>
      </w:r>
      <w:r w:rsidRPr="00EE102E">
        <w:rPr>
          <w:rFonts w:eastAsia="Calibri"/>
          <w:i/>
          <w:sz w:val="24"/>
          <w:szCs w:val="24"/>
        </w:rPr>
        <w:t>подпись, дата</w:t>
      </w:r>
    </w:p>
    <w:p w14:paraId="5F052365" w14:textId="77777777" w:rsidR="00183B65" w:rsidRDefault="00183B65" w:rsidP="00183B65">
      <w:pPr>
        <w:ind w:firstLine="0"/>
        <w:rPr>
          <w:rFonts w:eastAsia="Calibri"/>
        </w:rPr>
      </w:pPr>
    </w:p>
    <w:p w14:paraId="632BD087" w14:textId="77777777" w:rsidR="00183B65" w:rsidRDefault="00183B65" w:rsidP="00183B65">
      <w:pPr>
        <w:ind w:firstLine="0"/>
        <w:rPr>
          <w:rFonts w:eastAsia="Calibri"/>
        </w:rPr>
      </w:pPr>
    </w:p>
    <w:p w14:paraId="22EBA808" w14:textId="77777777" w:rsidR="00183B65" w:rsidRDefault="00183B65" w:rsidP="00183B65">
      <w:pPr>
        <w:ind w:firstLine="0"/>
        <w:rPr>
          <w:rFonts w:eastAsia="Calibri"/>
        </w:rPr>
      </w:pPr>
    </w:p>
    <w:p w14:paraId="4599FE57" w14:textId="77777777" w:rsidR="00183B65" w:rsidRDefault="00183B65" w:rsidP="00183B65">
      <w:pPr>
        <w:ind w:firstLine="0"/>
        <w:rPr>
          <w:rFonts w:eastAsia="Calibri"/>
        </w:rPr>
      </w:pPr>
    </w:p>
    <w:p w14:paraId="75A9C7C7" w14:textId="77777777" w:rsidR="003B0C17" w:rsidRDefault="003B0C17" w:rsidP="00183B65">
      <w:pPr>
        <w:widowControl w:val="0"/>
        <w:autoSpaceDE w:val="0"/>
        <w:autoSpaceDN w:val="0"/>
        <w:adjustRightInd w:val="0"/>
        <w:spacing w:after="120"/>
        <w:ind w:firstLine="180"/>
        <w:jc w:val="center"/>
        <w:rPr>
          <w:rFonts w:eastAsia="Times New Roman"/>
          <w:lang w:eastAsia="ru-RU"/>
        </w:rPr>
      </w:pPr>
    </w:p>
    <w:p w14:paraId="12FC8C4E" w14:textId="2DD23E38" w:rsidR="00183B65" w:rsidRPr="00305590" w:rsidRDefault="00183B65" w:rsidP="00183B65">
      <w:pPr>
        <w:widowControl w:val="0"/>
        <w:autoSpaceDE w:val="0"/>
        <w:autoSpaceDN w:val="0"/>
        <w:adjustRightInd w:val="0"/>
        <w:spacing w:after="120"/>
        <w:ind w:firstLine="180"/>
        <w:jc w:val="center"/>
        <w:rPr>
          <w:rFonts w:eastAsia="Times New Roman"/>
          <w:sz w:val="20"/>
          <w:szCs w:val="20"/>
          <w:lang w:eastAsia="ru-RU"/>
        </w:rPr>
      </w:pPr>
      <w:r w:rsidRPr="00305590">
        <w:rPr>
          <w:rFonts w:eastAsia="Times New Roman"/>
          <w:lang w:eastAsia="ru-RU"/>
        </w:rPr>
        <w:t>Тверь 20__</w:t>
      </w:r>
    </w:p>
    <w:p w14:paraId="7D9F48CD" w14:textId="77777777" w:rsidR="000A5B74" w:rsidRDefault="000A5B74" w:rsidP="000A5B74">
      <w:pPr>
        <w:pageBreakBefore/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ПРИЛОЖЕНИЕ 2. </w:t>
      </w:r>
      <w:r w:rsidRPr="000A5B74">
        <w:rPr>
          <w:rFonts w:eastAsia="Times New Roman"/>
          <w:b/>
          <w:lang w:eastAsia="ru-RU"/>
        </w:rPr>
        <w:t>ОГЛАВЛЕНИЕ</w:t>
      </w:r>
    </w:p>
    <w:p w14:paraId="62B8D0B7" w14:textId="77777777" w:rsidR="000A5B74" w:rsidRDefault="000A5B74" w:rsidP="000A5B74">
      <w:pPr>
        <w:ind w:firstLine="0"/>
        <w:jc w:val="center"/>
        <w:rPr>
          <w:rFonts w:eastAsia="Times New Roman"/>
          <w:lang w:eastAsia="ru-RU"/>
        </w:rPr>
      </w:pPr>
    </w:p>
    <w:p w14:paraId="672BDA37" w14:textId="77777777" w:rsidR="000A5B74" w:rsidRDefault="000A5B74" w:rsidP="000A5B74">
      <w:pPr>
        <w:spacing w:before="12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 образце ОГЛАВЛЕНИЯ нужно обратить внимание на расположение названий разделов по отношению к левому краю. </w:t>
      </w:r>
    </w:p>
    <w:p w14:paraId="185F52BD" w14:textId="77777777" w:rsidR="000A5B74" w:rsidRDefault="000A5B74" w:rsidP="000A5B74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Нельзя пользоваться автоматическим оглавлением, необходимо создать своё, поместив его в таблицу со скрытыми границами. Это избавит автора от страданий с исправлением перекосов и выравниванием номеров страниц. Можно просто скопировать таблицу из образца и заполнить её в соответствии со своими нуждами.</w:t>
      </w:r>
    </w:p>
    <w:p w14:paraId="1BF5DF93" w14:textId="77777777" w:rsidR="000A5B74" w:rsidRDefault="000A5B74" w:rsidP="000A5B74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ВАЖНО: глава не может состоять из одного параграфа, а в</w:t>
      </w:r>
      <w:r w:rsidRPr="000E0705">
        <w:rPr>
          <w:rFonts w:eastAsia="Times New Roman"/>
          <w:lang w:eastAsia="ru-RU"/>
        </w:rPr>
        <w:t xml:space="preserve"> параграфе не может быть одного подпункта. Например, если есть раздел 2.1, то должен быть как минимум раздел 2.2.</w:t>
      </w:r>
    </w:p>
    <w:p w14:paraId="428EC5BF" w14:textId="77777777" w:rsidR="000A5B74" w:rsidRDefault="000A5B74" w:rsidP="000A5B74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Если название раздела (параграфа или подпункта) не умещается на одной строке, его нужно перенести. Такие переносы делаются принудительно (клавишей </w:t>
      </w:r>
      <w:r>
        <w:rPr>
          <w:rFonts w:eastAsia="Times New Roman"/>
          <w:lang w:val="en-US" w:eastAsia="ru-RU"/>
        </w:rPr>
        <w:t>Enter</w:t>
      </w:r>
      <w:r w:rsidRPr="008B7B49">
        <w:rPr>
          <w:rFonts w:eastAsia="Times New Roman"/>
          <w:lang w:eastAsia="ru-RU"/>
        </w:rPr>
        <w:t>)</w:t>
      </w:r>
      <w:r>
        <w:rPr>
          <w:rFonts w:eastAsia="Times New Roman"/>
          <w:lang w:eastAsia="ru-RU"/>
        </w:rPr>
        <w:t xml:space="preserve">, по смысловым группам. Каждая следующая строка начинается под ПЕРВОЙ БУКВОЙ предыдущей сроки, а </w:t>
      </w:r>
      <w:r w:rsidRPr="00A479C7">
        <w:rPr>
          <w:rFonts w:eastAsia="Times New Roman"/>
          <w:caps/>
          <w:lang w:eastAsia="ru-RU"/>
        </w:rPr>
        <w:t xml:space="preserve">не </w:t>
      </w:r>
      <w:r>
        <w:rPr>
          <w:rFonts w:eastAsia="Times New Roman"/>
          <w:lang w:eastAsia="ru-RU"/>
        </w:rPr>
        <w:t>под цифрами!</w:t>
      </w:r>
    </w:p>
    <w:p w14:paraId="7A4504D4" w14:textId="77777777" w:rsidR="000A5B74" w:rsidRDefault="000A5B74" w:rsidP="000A5B74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Далее приводятся два варианта образца: с видимыми границами таблицы и со скрытыми.</w:t>
      </w:r>
    </w:p>
    <w:p w14:paraId="44D72E0E" w14:textId="77777777" w:rsidR="000A5B74" w:rsidRDefault="000A5B74" w:rsidP="000A5B74">
      <w:pPr>
        <w:rPr>
          <w:rFonts w:eastAsia="Times New Roman"/>
          <w:lang w:eastAsia="ru-RU"/>
        </w:rPr>
      </w:pPr>
    </w:p>
    <w:p w14:paraId="0E0E9E70" w14:textId="77777777" w:rsidR="00E86174" w:rsidRPr="002954D7" w:rsidRDefault="00E86174" w:rsidP="00A479C7">
      <w:pPr>
        <w:pageBreakBefore/>
        <w:ind w:firstLine="0"/>
        <w:jc w:val="center"/>
        <w:rPr>
          <w:rFonts w:eastAsia="Times New Roman"/>
          <w:spacing w:val="-10"/>
          <w:szCs w:val="20"/>
          <w:lang w:eastAsia="ru-RU"/>
        </w:rPr>
      </w:pPr>
      <w:r>
        <w:rPr>
          <w:rFonts w:eastAsia="Times New Roman"/>
          <w:spacing w:val="-10"/>
          <w:szCs w:val="20"/>
          <w:lang w:eastAsia="ru-RU"/>
        </w:rPr>
        <w:lastRenderedPageBreak/>
        <w:t>ОГЛАВЛЕНИЕ</w:t>
      </w:r>
    </w:p>
    <w:p w14:paraId="61E0EFE0" w14:textId="77777777" w:rsidR="00E86174" w:rsidRPr="002954D7" w:rsidRDefault="00E86174" w:rsidP="00E86174">
      <w:pPr>
        <w:ind w:right="-766" w:firstLine="0"/>
        <w:jc w:val="center"/>
        <w:rPr>
          <w:rFonts w:eastAsia="Times New Roman"/>
          <w:spacing w:val="-10"/>
          <w:szCs w:val="20"/>
          <w:lang w:eastAsia="ru-RU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8330"/>
        <w:gridCol w:w="850"/>
      </w:tblGrid>
      <w:tr w:rsidR="00E86174" w:rsidRPr="002954D7" w14:paraId="2C6DCB87" w14:textId="77777777" w:rsidTr="00AB29F8">
        <w:tc>
          <w:tcPr>
            <w:tcW w:w="8330" w:type="dxa"/>
          </w:tcPr>
          <w:p w14:paraId="0D5F3F44" w14:textId="00599349" w:rsidR="00E86174" w:rsidRPr="002954D7" w:rsidRDefault="00E86174" w:rsidP="00C45CC6">
            <w:pPr>
              <w:spacing w:before="120"/>
              <w:ind w:right="-539" w:firstLine="0"/>
              <w:rPr>
                <w:rFonts w:eastAsia="Times New Roman"/>
                <w:szCs w:val="24"/>
                <w:lang w:eastAsia="ru-RU"/>
              </w:rPr>
            </w:pPr>
            <w:r w:rsidRPr="002954D7">
              <w:rPr>
                <w:rFonts w:eastAsia="Times New Roman"/>
                <w:szCs w:val="24"/>
                <w:lang w:eastAsia="ru-RU"/>
              </w:rPr>
              <w:t>ВВЕДЕНИЕ ……………………………………………………………</w:t>
            </w:r>
            <w:r w:rsidR="00AB29F8">
              <w:rPr>
                <w:rFonts w:eastAsia="Times New Roman"/>
                <w:szCs w:val="24"/>
                <w:lang w:eastAsia="ru-RU"/>
              </w:rPr>
              <w:t>……</w:t>
            </w:r>
          </w:p>
        </w:tc>
        <w:tc>
          <w:tcPr>
            <w:tcW w:w="850" w:type="dxa"/>
          </w:tcPr>
          <w:p w14:paraId="1A0AD3D8" w14:textId="77777777" w:rsidR="00E86174" w:rsidRPr="005C352D" w:rsidRDefault="00E86174" w:rsidP="00C45CC6">
            <w:pPr>
              <w:spacing w:before="120"/>
              <w:ind w:right="-250" w:firstLine="0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2954D7">
              <w:rPr>
                <w:rFonts w:eastAsia="Times New Roman"/>
                <w:szCs w:val="24"/>
                <w:lang w:eastAsia="ru-RU"/>
              </w:rPr>
              <w:t xml:space="preserve">    </w:t>
            </w:r>
            <w:r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</w:tr>
      <w:tr w:rsidR="00E86174" w:rsidRPr="002954D7" w14:paraId="444A01C4" w14:textId="77777777" w:rsidTr="00AB29F8">
        <w:trPr>
          <w:trHeight w:val="782"/>
        </w:trPr>
        <w:tc>
          <w:tcPr>
            <w:tcW w:w="9180" w:type="dxa"/>
            <w:gridSpan w:val="2"/>
          </w:tcPr>
          <w:p w14:paraId="0B25CD84" w14:textId="77777777" w:rsidR="00E86174" w:rsidRPr="002954D7" w:rsidRDefault="00E86174" w:rsidP="00A479C7">
            <w:pPr>
              <w:spacing w:before="240" w:after="240"/>
              <w:ind w:firstLine="0"/>
              <w:jc w:val="center"/>
              <w:rPr>
                <w:rFonts w:eastAsia="Times New Roman"/>
                <w:lang w:eastAsia="ru-RU"/>
              </w:rPr>
            </w:pPr>
            <w:r w:rsidRPr="002954D7">
              <w:rPr>
                <w:rFonts w:eastAsia="Times New Roman"/>
                <w:lang w:eastAsia="ru-RU"/>
              </w:rPr>
              <w:t xml:space="preserve">Глава 1. </w:t>
            </w:r>
            <w:r w:rsidRPr="002954D7">
              <w:rPr>
                <w:rFonts w:eastAsia="Times New Roman"/>
                <w:caps/>
                <w:lang w:eastAsia="ru-RU"/>
              </w:rPr>
              <w:t>РОЛЬ перевода в процессе обучения иностранному языку</w:t>
            </w:r>
          </w:p>
        </w:tc>
      </w:tr>
      <w:tr w:rsidR="00E86174" w:rsidRPr="002954D7" w14:paraId="5C4EB5D7" w14:textId="77777777" w:rsidTr="00AB29F8">
        <w:tc>
          <w:tcPr>
            <w:tcW w:w="8330" w:type="dxa"/>
          </w:tcPr>
          <w:p w14:paraId="66329A9C" w14:textId="6BFF9D08" w:rsidR="00E86174" w:rsidRPr="002954D7" w:rsidRDefault="00E86174" w:rsidP="00C45CC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2954D7">
              <w:rPr>
                <w:rFonts w:eastAsia="Times New Roman"/>
                <w:szCs w:val="24"/>
                <w:lang w:eastAsia="ru-RU"/>
              </w:rPr>
              <w:t>1.1</w:t>
            </w:r>
            <w:r w:rsidRPr="002954D7"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r w:rsidRPr="002954D7">
              <w:rPr>
                <w:rFonts w:eastAsia="Times New Roman"/>
                <w:lang w:eastAsia="ru-RU"/>
              </w:rPr>
              <w:t>Перевод как средство обучения</w:t>
            </w:r>
            <w:r w:rsidR="00AB29F8">
              <w:rPr>
                <w:rFonts w:eastAsia="Times New Roman"/>
                <w:szCs w:val="24"/>
                <w:lang w:eastAsia="ru-RU"/>
              </w:rPr>
              <w:t xml:space="preserve"> …………………………………..</w:t>
            </w:r>
          </w:p>
        </w:tc>
        <w:tc>
          <w:tcPr>
            <w:tcW w:w="850" w:type="dxa"/>
          </w:tcPr>
          <w:p w14:paraId="3E624DC8" w14:textId="77777777" w:rsidR="00E86174" w:rsidRPr="005C352D" w:rsidRDefault="00E86174" w:rsidP="00C45CC6">
            <w:pPr>
              <w:ind w:firstLine="0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</w:tr>
      <w:tr w:rsidR="00E86174" w:rsidRPr="002954D7" w14:paraId="03A0159F" w14:textId="77777777" w:rsidTr="00AB29F8">
        <w:tc>
          <w:tcPr>
            <w:tcW w:w="8330" w:type="dxa"/>
          </w:tcPr>
          <w:p w14:paraId="52A2DE2F" w14:textId="77777777" w:rsidR="00E86174" w:rsidRPr="002954D7" w:rsidRDefault="00E86174" w:rsidP="00C45CC6">
            <w:pPr>
              <w:keepNext/>
              <w:ind w:firstLine="0"/>
              <w:outlineLvl w:val="3"/>
              <w:rPr>
                <w:rFonts w:eastAsia="Times New Roman"/>
                <w:lang w:eastAsia="ru-RU"/>
              </w:rPr>
            </w:pPr>
            <w:r w:rsidRPr="002954D7">
              <w:rPr>
                <w:rFonts w:eastAsia="Times New Roman"/>
                <w:szCs w:val="20"/>
                <w:lang w:eastAsia="ru-RU"/>
              </w:rPr>
              <w:t xml:space="preserve">1.2. </w:t>
            </w:r>
            <w:r w:rsidRPr="002954D7">
              <w:rPr>
                <w:rFonts w:eastAsia="Times New Roman"/>
                <w:lang w:eastAsia="ru-RU"/>
              </w:rPr>
              <w:t xml:space="preserve">Функции перевода в процессе обучения </w:t>
            </w:r>
          </w:p>
          <w:p w14:paraId="4D328C30" w14:textId="0B663856" w:rsidR="00E86174" w:rsidRPr="002954D7" w:rsidRDefault="00E86174" w:rsidP="00C45CC6">
            <w:pPr>
              <w:keepNext/>
              <w:ind w:left="567" w:firstLine="0"/>
              <w:outlineLvl w:val="3"/>
              <w:rPr>
                <w:rFonts w:eastAsia="Times New Roman"/>
                <w:szCs w:val="20"/>
                <w:lang w:eastAsia="ru-RU"/>
              </w:rPr>
            </w:pPr>
            <w:r w:rsidRPr="002954D7">
              <w:rPr>
                <w:rFonts w:eastAsia="Times New Roman"/>
                <w:lang w:eastAsia="ru-RU"/>
              </w:rPr>
              <w:t>иностранному языку</w:t>
            </w:r>
            <w:r w:rsidR="00623FB7">
              <w:rPr>
                <w:rFonts w:eastAsia="Times New Roman"/>
                <w:szCs w:val="20"/>
                <w:lang w:eastAsia="ru-RU"/>
              </w:rPr>
              <w:t xml:space="preserve"> </w:t>
            </w:r>
            <w:r w:rsidR="00AB29F8">
              <w:rPr>
                <w:rFonts w:eastAsia="Times New Roman"/>
                <w:szCs w:val="20"/>
                <w:lang w:eastAsia="ru-RU"/>
              </w:rPr>
              <w:t>……………………………………………...</w:t>
            </w:r>
          </w:p>
        </w:tc>
        <w:tc>
          <w:tcPr>
            <w:tcW w:w="850" w:type="dxa"/>
          </w:tcPr>
          <w:p w14:paraId="2738E27C" w14:textId="77777777" w:rsidR="00E86174" w:rsidRPr="00E86174" w:rsidRDefault="00E86174" w:rsidP="00C45CC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4C5568BE" w14:textId="77777777" w:rsidR="00E86174" w:rsidRPr="005C352D" w:rsidRDefault="00E86174" w:rsidP="00C45CC6">
            <w:pPr>
              <w:ind w:firstLine="0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25</w:t>
            </w:r>
          </w:p>
        </w:tc>
      </w:tr>
      <w:tr w:rsidR="00E86174" w:rsidRPr="002954D7" w14:paraId="16937BBA" w14:textId="77777777" w:rsidTr="00AB29F8">
        <w:trPr>
          <w:cantSplit/>
          <w:trHeight w:val="301"/>
        </w:trPr>
        <w:tc>
          <w:tcPr>
            <w:tcW w:w="8330" w:type="dxa"/>
          </w:tcPr>
          <w:p w14:paraId="2F6A2B03" w14:textId="67AD5779" w:rsidR="00E86174" w:rsidRPr="002954D7" w:rsidRDefault="00E86174" w:rsidP="00C45CC6">
            <w:pPr>
              <w:tabs>
                <w:tab w:val="center" w:pos="4153"/>
                <w:tab w:val="right" w:pos="8306"/>
              </w:tabs>
              <w:ind w:firstLine="0"/>
              <w:jc w:val="left"/>
              <w:rPr>
                <w:rFonts w:eastAsia="Times New Roman"/>
                <w:spacing w:val="-10"/>
                <w:szCs w:val="20"/>
                <w:lang w:eastAsia="ru-RU"/>
              </w:rPr>
            </w:pPr>
            <w:r w:rsidRPr="002954D7">
              <w:rPr>
                <w:rFonts w:eastAsia="Times New Roman"/>
                <w:szCs w:val="20"/>
                <w:lang w:eastAsia="ru-RU"/>
              </w:rPr>
              <w:t xml:space="preserve">1.3. </w:t>
            </w:r>
            <w:r w:rsidRPr="002954D7">
              <w:rPr>
                <w:rFonts w:eastAsia="Times New Roman"/>
                <w:b/>
                <w:spacing w:val="-10"/>
                <w:lang w:eastAsia="ru-RU"/>
              </w:rPr>
              <w:t xml:space="preserve"> </w:t>
            </w:r>
            <w:r w:rsidRPr="002954D7">
              <w:rPr>
                <w:rFonts w:eastAsia="Times New Roman"/>
                <w:spacing w:val="-10"/>
                <w:lang w:eastAsia="ru-RU"/>
              </w:rPr>
              <w:t>Особенности перевода</w:t>
            </w:r>
            <w:r w:rsidR="00623FB7">
              <w:rPr>
                <w:rFonts w:eastAsia="Times New Roman"/>
                <w:bCs/>
                <w:spacing w:val="-10"/>
                <w:lang w:eastAsia="ru-RU"/>
              </w:rPr>
              <w:t xml:space="preserve"> </w:t>
            </w:r>
            <w:r w:rsidR="00AB29F8">
              <w:rPr>
                <w:rFonts w:eastAsia="Times New Roman"/>
                <w:bCs/>
                <w:spacing w:val="-10"/>
                <w:lang w:eastAsia="ru-RU"/>
              </w:rPr>
              <w:t>……………………………………………….</w:t>
            </w:r>
          </w:p>
        </w:tc>
        <w:tc>
          <w:tcPr>
            <w:tcW w:w="850" w:type="dxa"/>
          </w:tcPr>
          <w:p w14:paraId="1700D90D" w14:textId="77777777" w:rsidR="00E86174" w:rsidRPr="002954D7" w:rsidRDefault="00E86174" w:rsidP="00C45CC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86174" w:rsidRPr="002954D7" w14:paraId="056DAD05" w14:textId="77777777" w:rsidTr="00AB29F8">
        <w:trPr>
          <w:cantSplit/>
          <w:trHeight w:val="368"/>
        </w:trPr>
        <w:tc>
          <w:tcPr>
            <w:tcW w:w="8330" w:type="dxa"/>
          </w:tcPr>
          <w:p w14:paraId="32FE444C" w14:textId="3853F91B" w:rsidR="00E86174" w:rsidRPr="002954D7" w:rsidRDefault="00E86174" w:rsidP="00C45CC6">
            <w:pPr>
              <w:keepNext/>
              <w:ind w:firstLine="0"/>
              <w:outlineLvl w:val="0"/>
              <w:rPr>
                <w:rFonts w:eastAsia="Times New Roman"/>
                <w:szCs w:val="24"/>
                <w:lang w:eastAsia="ru-RU"/>
              </w:rPr>
            </w:pPr>
            <w:r w:rsidRPr="002954D7">
              <w:rPr>
                <w:rFonts w:eastAsia="Times New Roman"/>
                <w:szCs w:val="24"/>
                <w:lang w:eastAsia="ru-RU"/>
              </w:rPr>
              <w:t xml:space="preserve">Выводы </w:t>
            </w:r>
            <w:r w:rsidR="00623FB7">
              <w:rPr>
                <w:rFonts w:eastAsia="Times New Roman"/>
                <w:szCs w:val="24"/>
                <w:lang w:eastAsia="ru-RU"/>
              </w:rPr>
              <w:t>по главе 1 ………………………………………………</w:t>
            </w:r>
            <w:r w:rsidR="00AB29F8">
              <w:rPr>
                <w:rFonts w:eastAsia="Times New Roman"/>
                <w:szCs w:val="24"/>
                <w:lang w:eastAsia="ru-RU"/>
              </w:rPr>
              <w:t>……..</w:t>
            </w:r>
          </w:p>
        </w:tc>
        <w:tc>
          <w:tcPr>
            <w:tcW w:w="850" w:type="dxa"/>
          </w:tcPr>
          <w:p w14:paraId="5F8ED426" w14:textId="77777777" w:rsidR="00E86174" w:rsidRPr="002954D7" w:rsidRDefault="00E86174" w:rsidP="00C45CC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B29F8" w:rsidRPr="002954D7" w14:paraId="3763C14F" w14:textId="77777777" w:rsidTr="00AB29F8">
        <w:trPr>
          <w:cantSplit/>
          <w:trHeight w:val="368"/>
        </w:trPr>
        <w:tc>
          <w:tcPr>
            <w:tcW w:w="9180" w:type="dxa"/>
            <w:gridSpan w:val="2"/>
          </w:tcPr>
          <w:p w14:paraId="5B934BEB" w14:textId="77777777" w:rsidR="00AB29F8" w:rsidRPr="002954D7" w:rsidRDefault="00AB29F8" w:rsidP="00A479C7">
            <w:pPr>
              <w:spacing w:before="240" w:after="240"/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54D7">
              <w:rPr>
                <w:rFonts w:eastAsia="Times New Roman"/>
                <w:szCs w:val="24"/>
                <w:lang w:eastAsia="ru-RU"/>
              </w:rPr>
              <w:t xml:space="preserve">Глава 2. </w:t>
            </w:r>
            <w:r w:rsidRPr="002954D7">
              <w:rPr>
                <w:rFonts w:eastAsia="Times New Roman"/>
                <w:caps/>
                <w:lang w:eastAsia="ru-RU"/>
              </w:rPr>
              <w:t>Приемы использования перевода в обучении иностранному языку</w:t>
            </w:r>
          </w:p>
        </w:tc>
      </w:tr>
      <w:tr w:rsidR="00E86174" w:rsidRPr="002954D7" w14:paraId="4AC1AACC" w14:textId="77777777" w:rsidTr="00AB29F8">
        <w:tc>
          <w:tcPr>
            <w:tcW w:w="8330" w:type="dxa"/>
          </w:tcPr>
          <w:p w14:paraId="08FBC00E" w14:textId="77777777" w:rsidR="00E86174" w:rsidRPr="002954D7" w:rsidRDefault="00E86174" w:rsidP="00C45CC6">
            <w:pPr>
              <w:ind w:firstLine="0"/>
              <w:rPr>
                <w:rFonts w:eastAsia="Times New Roman"/>
                <w:lang w:eastAsia="ru-RU"/>
              </w:rPr>
            </w:pPr>
            <w:r w:rsidRPr="002954D7">
              <w:rPr>
                <w:rFonts w:eastAsia="Times New Roman"/>
                <w:szCs w:val="24"/>
                <w:lang w:eastAsia="ru-RU"/>
              </w:rPr>
              <w:t xml:space="preserve">2.1. </w:t>
            </w:r>
            <w:r w:rsidRPr="002954D7">
              <w:rPr>
                <w:rFonts w:eastAsia="Times New Roman"/>
                <w:lang w:eastAsia="ru-RU"/>
              </w:rPr>
              <w:t xml:space="preserve">Обращение к переводу при знакомстве с новым </w:t>
            </w:r>
          </w:p>
          <w:p w14:paraId="3D039015" w14:textId="79442C71" w:rsidR="00E86174" w:rsidRPr="002954D7" w:rsidRDefault="00E86174" w:rsidP="00C45CC6">
            <w:pPr>
              <w:ind w:left="567" w:firstLine="0"/>
              <w:rPr>
                <w:rFonts w:eastAsia="Times New Roman"/>
                <w:lang w:eastAsia="ru-RU"/>
              </w:rPr>
            </w:pPr>
            <w:r w:rsidRPr="002954D7">
              <w:rPr>
                <w:rFonts w:eastAsia="Times New Roman"/>
                <w:lang w:eastAsia="ru-RU"/>
              </w:rPr>
              <w:t>материалом</w:t>
            </w:r>
            <w:r w:rsidR="00623FB7">
              <w:rPr>
                <w:rFonts w:eastAsia="Times New Roman"/>
                <w:bCs/>
                <w:lang w:eastAsia="ru-RU"/>
              </w:rPr>
              <w:t xml:space="preserve"> …………………………………………………</w:t>
            </w:r>
            <w:r w:rsidR="00AB29F8">
              <w:rPr>
                <w:rFonts w:eastAsia="Times New Roman"/>
                <w:bCs/>
                <w:lang w:eastAsia="ru-RU"/>
              </w:rPr>
              <w:t>……..</w:t>
            </w:r>
          </w:p>
        </w:tc>
        <w:tc>
          <w:tcPr>
            <w:tcW w:w="850" w:type="dxa"/>
          </w:tcPr>
          <w:p w14:paraId="4CBB5BE8" w14:textId="77777777" w:rsidR="00E86174" w:rsidRPr="002954D7" w:rsidRDefault="00E86174" w:rsidP="00C45CC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86174" w:rsidRPr="002954D7" w14:paraId="59851EEC" w14:textId="77777777" w:rsidTr="00AB29F8">
        <w:tc>
          <w:tcPr>
            <w:tcW w:w="8330" w:type="dxa"/>
          </w:tcPr>
          <w:p w14:paraId="02C233F2" w14:textId="02601177" w:rsidR="00E86174" w:rsidRPr="002954D7" w:rsidRDefault="00E86174" w:rsidP="00C45CC6">
            <w:pPr>
              <w:ind w:left="567" w:hanging="567"/>
              <w:rPr>
                <w:rFonts w:eastAsia="Times New Roman"/>
                <w:szCs w:val="24"/>
                <w:lang w:eastAsia="ru-RU"/>
              </w:rPr>
            </w:pPr>
            <w:r w:rsidRPr="002954D7">
              <w:rPr>
                <w:rFonts w:eastAsia="Times New Roman"/>
                <w:szCs w:val="24"/>
                <w:lang w:eastAsia="ru-RU"/>
              </w:rPr>
              <w:t xml:space="preserve">2.2. </w:t>
            </w:r>
            <w:r w:rsidRPr="002954D7">
              <w:rPr>
                <w:rFonts w:eastAsia="Times New Roman"/>
                <w:lang w:eastAsia="ru-RU"/>
              </w:rPr>
              <w:t>Определение контекста и выражение содержания с помощью перевода</w:t>
            </w:r>
            <w:r w:rsidR="00623FB7">
              <w:rPr>
                <w:rFonts w:eastAsia="Times New Roman"/>
                <w:bCs/>
                <w:lang w:eastAsia="ru-RU"/>
              </w:rPr>
              <w:t xml:space="preserve"> ……………………………………………………</w:t>
            </w:r>
            <w:r w:rsidR="00AB29F8">
              <w:rPr>
                <w:rFonts w:eastAsia="Times New Roman"/>
                <w:bCs/>
                <w:lang w:eastAsia="ru-RU"/>
              </w:rPr>
              <w:t>……...</w:t>
            </w:r>
          </w:p>
        </w:tc>
        <w:tc>
          <w:tcPr>
            <w:tcW w:w="850" w:type="dxa"/>
          </w:tcPr>
          <w:p w14:paraId="6F4F8A9A" w14:textId="77777777" w:rsidR="00E86174" w:rsidRPr="002954D7" w:rsidRDefault="00E86174" w:rsidP="00C45CC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86174" w:rsidRPr="002954D7" w14:paraId="516ED7EB" w14:textId="77777777" w:rsidTr="00AB29F8">
        <w:tc>
          <w:tcPr>
            <w:tcW w:w="8330" w:type="dxa"/>
          </w:tcPr>
          <w:p w14:paraId="63002092" w14:textId="39F1D56E" w:rsidR="00E86174" w:rsidRPr="002954D7" w:rsidRDefault="00E86174" w:rsidP="00C45CC6">
            <w:pPr>
              <w:ind w:left="567" w:hanging="567"/>
              <w:rPr>
                <w:rFonts w:eastAsia="Times New Roman"/>
                <w:szCs w:val="24"/>
                <w:lang w:eastAsia="ru-RU"/>
              </w:rPr>
            </w:pPr>
            <w:r w:rsidRPr="002954D7">
              <w:rPr>
                <w:rFonts w:eastAsia="Times New Roman"/>
                <w:szCs w:val="24"/>
                <w:lang w:eastAsia="ru-RU"/>
              </w:rPr>
              <w:t xml:space="preserve">2.3. </w:t>
            </w:r>
            <w:r w:rsidRPr="002954D7">
              <w:rPr>
                <w:rFonts w:eastAsia="Times New Roman"/>
                <w:lang w:eastAsia="ru-RU"/>
              </w:rPr>
              <w:t>Примеры использования перевода для эффективного изучения иностранного языка</w:t>
            </w:r>
            <w:r w:rsidR="00623FB7">
              <w:rPr>
                <w:rFonts w:ascii="Times New Roman CYR" w:eastAsia="Times New Roman" w:hAnsi="Times New Roman CYR" w:cs="Times New Roman CYR"/>
                <w:bCs/>
                <w:lang w:eastAsia="ru-RU"/>
              </w:rPr>
              <w:t>………………………………………</w:t>
            </w:r>
            <w:r w:rsidR="00AB29F8">
              <w:rPr>
                <w:rFonts w:ascii="Times New Roman CYR" w:eastAsia="Times New Roman" w:hAnsi="Times New Roman CYR" w:cs="Times New Roman CYR"/>
                <w:bCs/>
                <w:lang w:eastAsia="ru-RU"/>
              </w:rPr>
              <w:t>……….</w:t>
            </w:r>
          </w:p>
        </w:tc>
        <w:tc>
          <w:tcPr>
            <w:tcW w:w="850" w:type="dxa"/>
          </w:tcPr>
          <w:p w14:paraId="16EE5CE7" w14:textId="77777777" w:rsidR="00E86174" w:rsidRPr="002954D7" w:rsidRDefault="00E86174" w:rsidP="00C45CC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86174" w:rsidRPr="002954D7" w14:paraId="5713BE5A" w14:textId="77777777" w:rsidTr="00AB29F8">
        <w:trPr>
          <w:cantSplit/>
          <w:trHeight w:val="335"/>
        </w:trPr>
        <w:tc>
          <w:tcPr>
            <w:tcW w:w="8330" w:type="dxa"/>
          </w:tcPr>
          <w:p w14:paraId="245E2F95" w14:textId="74C213EE" w:rsidR="00E86174" w:rsidRPr="002954D7" w:rsidRDefault="00E86174" w:rsidP="00C45CC6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954D7">
              <w:rPr>
                <w:rFonts w:eastAsia="Times New Roman"/>
                <w:snapToGrid w:val="0"/>
                <w:szCs w:val="24"/>
                <w:lang w:eastAsia="ru-RU"/>
              </w:rPr>
              <w:t xml:space="preserve">Выводы </w:t>
            </w:r>
            <w:r w:rsidR="00623FB7">
              <w:rPr>
                <w:rFonts w:eastAsia="Times New Roman"/>
                <w:snapToGrid w:val="0"/>
                <w:szCs w:val="24"/>
                <w:lang w:eastAsia="ru-RU"/>
              </w:rPr>
              <w:t>по главе 2 ………………………………………………</w:t>
            </w:r>
            <w:r w:rsidR="00AB29F8">
              <w:rPr>
                <w:rFonts w:eastAsia="Times New Roman"/>
                <w:snapToGrid w:val="0"/>
                <w:szCs w:val="24"/>
                <w:lang w:eastAsia="ru-RU"/>
              </w:rPr>
              <w:t>……..</w:t>
            </w:r>
          </w:p>
        </w:tc>
        <w:tc>
          <w:tcPr>
            <w:tcW w:w="850" w:type="dxa"/>
          </w:tcPr>
          <w:p w14:paraId="4C543F78" w14:textId="77777777" w:rsidR="00E86174" w:rsidRPr="005C352D" w:rsidRDefault="00E86174" w:rsidP="00C45CC6">
            <w:pPr>
              <w:ind w:firstLine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86174" w:rsidRPr="002954D7" w14:paraId="73AC8749" w14:textId="77777777" w:rsidTr="00AB29F8">
        <w:trPr>
          <w:trHeight w:val="1408"/>
        </w:trPr>
        <w:tc>
          <w:tcPr>
            <w:tcW w:w="8330" w:type="dxa"/>
          </w:tcPr>
          <w:p w14:paraId="2B7A61C8" w14:textId="49ADEB16" w:rsidR="00E86174" w:rsidRPr="002954D7" w:rsidRDefault="00E86174" w:rsidP="00C45CC6">
            <w:pPr>
              <w:spacing w:before="120" w:after="120"/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2954D7">
              <w:rPr>
                <w:rFonts w:eastAsia="Times New Roman"/>
                <w:szCs w:val="20"/>
                <w:lang w:eastAsia="ru-RU"/>
              </w:rPr>
              <w:t>З</w:t>
            </w:r>
            <w:r w:rsidR="00623FB7">
              <w:rPr>
                <w:rFonts w:eastAsia="Times New Roman"/>
                <w:szCs w:val="20"/>
                <w:lang w:eastAsia="ru-RU"/>
              </w:rPr>
              <w:t>АКЛЮЧЕНИЕ …………………………………………………</w:t>
            </w:r>
            <w:r w:rsidR="00AB29F8">
              <w:rPr>
                <w:rFonts w:eastAsia="Times New Roman"/>
                <w:szCs w:val="20"/>
                <w:lang w:eastAsia="ru-RU"/>
              </w:rPr>
              <w:t>……...</w:t>
            </w:r>
          </w:p>
          <w:p w14:paraId="1105FC64" w14:textId="635447F1" w:rsidR="00E86174" w:rsidRPr="002954D7" w:rsidRDefault="00E86174" w:rsidP="00C45CC6">
            <w:pPr>
              <w:spacing w:before="120" w:after="120"/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2954D7">
              <w:rPr>
                <w:rFonts w:eastAsia="Times New Roman"/>
                <w:szCs w:val="20"/>
                <w:lang w:eastAsia="ru-RU"/>
              </w:rPr>
              <w:t>СПИС</w:t>
            </w:r>
            <w:r w:rsidR="00623FB7">
              <w:rPr>
                <w:rFonts w:eastAsia="Times New Roman"/>
                <w:szCs w:val="20"/>
                <w:lang w:eastAsia="ru-RU"/>
              </w:rPr>
              <w:t>ОК ЛИТЕРАТУРЫ ………………………………………</w:t>
            </w:r>
            <w:r w:rsidR="00AB29F8">
              <w:rPr>
                <w:rFonts w:eastAsia="Times New Roman"/>
                <w:szCs w:val="20"/>
                <w:lang w:eastAsia="ru-RU"/>
              </w:rPr>
              <w:t>……..</w:t>
            </w:r>
          </w:p>
          <w:p w14:paraId="2DB04DCA" w14:textId="03BFED7B" w:rsidR="00E86174" w:rsidRPr="002954D7" w:rsidRDefault="00E86174" w:rsidP="00C45CC6">
            <w:pPr>
              <w:spacing w:before="120" w:after="120"/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2954D7">
              <w:rPr>
                <w:rFonts w:eastAsia="Times New Roman"/>
                <w:szCs w:val="20"/>
                <w:lang w:eastAsia="ru-RU"/>
              </w:rPr>
              <w:t>ПРИ</w:t>
            </w:r>
            <w:r w:rsidR="00623FB7">
              <w:rPr>
                <w:rFonts w:eastAsia="Times New Roman"/>
                <w:szCs w:val="20"/>
                <w:lang w:eastAsia="ru-RU"/>
              </w:rPr>
              <w:t>ЛОЖЕНИЕ 1 ………………………………………………</w:t>
            </w:r>
            <w:r w:rsidR="00AB29F8">
              <w:rPr>
                <w:rFonts w:eastAsia="Times New Roman"/>
                <w:szCs w:val="20"/>
                <w:lang w:eastAsia="ru-RU"/>
              </w:rPr>
              <w:t>……...</w:t>
            </w:r>
          </w:p>
          <w:p w14:paraId="5FA50078" w14:textId="683F741F" w:rsidR="00E86174" w:rsidRPr="002954D7" w:rsidRDefault="00E86174" w:rsidP="00C45CC6">
            <w:pPr>
              <w:spacing w:before="120" w:after="120"/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2954D7">
              <w:rPr>
                <w:rFonts w:eastAsia="Times New Roman"/>
                <w:szCs w:val="20"/>
                <w:lang w:eastAsia="ru-RU"/>
              </w:rPr>
              <w:t>ПР</w:t>
            </w:r>
            <w:r w:rsidR="00623FB7">
              <w:rPr>
                <w:rFonts w:eastAsia="Times New Roman"/>
                <w:szCs w:val="20"/>
                <w:lang w:eastAsia="ru-RU"/>
              </w:rPr>
              <w:t>ИЛОЖЕНИЕ 2 ………………………………………………</w:t>
            </w:r>
            <w:r w:rsidR="00AB29F8">
              <w:rPr>
                <w:rFonts w:eastAsia="Times New Roman"/>
                <w:szCs w:val="20"/>
                <w:lang w:eastAsia="ru-RU"/>
              </w:rPr>
              <w:t>………</w:t>
            </w:r>
          </w:p>
        </w:tc>
        <w:tc>
          <w:tcPr>
            <w:tcW w:w="850" w:type="dxa"/>
          </w:tcPr>
          <w:p w14:paraId="580FDD60" w14:textId="77777777" w:rsidR="00E86174" w:rsidRPr="002954D7" w:rsidRDefault="00E86174" w:rsidP="00C45CC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14:paraId="3CCEEC70" w14:textId="77777777" w:rsidR="00E86174" w:rsidRPr="002954D7" w:rsidRDefault="00E86174" w:rsidP="00E86174">
      <w:pPr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14:paraId="69515456" w14:textId="77777777" w:rsidR="00E86174" w:rsidRDefault="00E86174" w:rsidP="00E86174"/>
    <w:p w14:paraId="701D444D" w14:textId="77777777" w:rsidR="00E86174" w:rsidRDefault="00E86174" w:rsidP="00CF1B62"/>
    <w:p w14:paraId="2DD22EBE" w14:textId="77777777" w:rsidR="00E86174" w:rsidRDefault="00E86174" w:rsidP="00CF1B62"/>
    <w:p w14:paraId="7357F0BC" w14:textId="77777777" w:rsidR="00E86174" w:rsidRDefault="00E86174" w:rsidP="00CF1B62"/>
    <w:p w14:paraId="0FBB419A" w14:textId="77777777" w:rsidR="00E86174" w:rsidRDefault="00E86174" w:rsidP="00CF1B62"/>
    <w:p w14:paraId="1DD07A9A" w14:textId="77777777" w:rsidR="00E86174" w:rsidRDefault="00E86174" w:rsidP="00CF1B62"/>
    <w:p w14:paraId="61FC2EA0" w14:textId="77777777" w:rsidR="00E86174" w:rsidRDefault="00E86174" w:rsidP="00CF1B62"/>
    <w:p w14:paraId="2295914F" w14:textId="77777777" w:rsidR="00E86174" w:rsidRDefault="00E86174" w:rsidP="00CF1B62"/>
    <w:p w14:paraId="5EF44DBA" w14:textId="77777777" w:rsidR="00E86174" w:rsidRDefault="00E86174" w:rsidP="00CF1B62"/>
    <w:p w14:paraId="5D56C417" w14:textId="77777777" w:rsidR="00E86174" w:rsidRDefault="00E86174" w:rsidP="00CF1B62"/>
    <w:p w14:paraId="64AD994B" w14:textId="77777777" w:rsidR="00E86174" w:rsidRDefault="00E86174" w:rsidP="00CF1B62"/>
    <w:p w14:paraId="72DEC482" w14:textId="77777777" w:rsidR="00E86174" w:rsidRDefault="00E86174" w:rsidP="00CF1B62"/>
    <w:p w14:paraId="6725AF80" w14:textId="77777777" w:rsidR="00E86174" w:rsidRDefault="00E86174" w:rsidP="00CF1B62"/>
    <w:p w14:paraId="2BCAC081" w14:textId="77777777" w:rsidR="00E86174" w:rsidRDefault="00E86174" w:rsidP="00CF1B62"/>
    <w:p w14:paraId="1C47EA22" w14:textId="77777777" w:rsidR="00E86174" w:rsidRDefault="00E86174" w:rsidP="00CF1B62"/>
    <w:p w14:paraId="0DEDE8F4" w14:textId="77777777" w:rsidR="00E86174" w:rsidRPr="002954D7" w:rsidRDefault="00E86174" w:rsidP="00E86174">
      <w:pPr>
        <w:ind w:firstLine="0"/>
        <w:jc w:val="center"/>
        <w:rPr>
          <w:rFonts w:eastAsia="Times New Roman"/>
          <w:spacing w:val="-10"/>
          <w:szCs w:val="20"/>
          <w:lang w:eastAsia="ru-RU"/>
        </w:rPr>
      </w:pPr>
      <w:r>
        <w:rPr>
          <w:rFonts w:eastAsia="Times New Roman"/>
          <w:spacing w:val="-10"/>
          <w:szCs w:val="20"/>
          <w:lang w:eastAsia="ru-RU"/>
        </w:rPr>
        <w:lastRenderedPageBreak/>
        <w:t>ОГЛАВЛЕНИЕ</w:t>
      </w:r>
    </w:p>
    <w:p w14:paraId="7B0EA0DE" w14:textId="77777777" w:rsidR="00E86174" w:rsidRPr="002954D7" w:rsidRDefault="00E86174" w:rsidP="00E86174">
      <w:pPr>
        <w:ind w:right="-766" w:firstLine="0"/>
        <w:jc w:val="center"/>
        <w:rPr>
          <w:rFonts w:eastAsia="Times New Roman"/>
          <w:spacing w:val="-10"/>
          <w:szCs w:val="20"/>
          <w:lang w:eastAsia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850"/>
      </w:tblGrid>
      <w:tr w:rsidR="00E86174" w:rsidRPr="002954D7" w14:paraId="113D104D" w14:textId="77777777" w:rsidTr="00AB29F8">
        <w:tc>
          <w:tcPr>
            <w:tcW w:w="8330" w:type="dxa"/>
          </w:tcPr>
          <w:p w14:paraId="7B3E68BE" w14:textId="23B66A02" w:rsidR="00E86174" w:rsidRPr="002954D7" w:rsidRDefault="00383810" w:rsidP="00C45CC6">
            <w:pPr>
              <w:spacing w:before="120"/>
              <w:ind w:right="-539"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ВВЕДЕНИЕ ………………………………………………</w:t>
            </w:r>
            <w:r w:rsidR="00E86174" w:rsidRPr="002954D7">
              <w:rPr>
                <w:rFonts w:eastAsia="Times New Roman"/>
                <w:szCs w:val="24"/>
                <w:lang w:eastAsia="ru-RU"/>
              </w:rPr>
              <w:t>…</w:t>
            </w:r>
            <w:r w:rsidR="00AB29F8">
              <w:rPr>
                <w:rFonts w:eastAsia="Times New Roman"/>
                <w:szCs w:val="24"/>
                <w:lang w:eastAsia="ru-RU"/>
              </w:rPr>
              <w:t>…………..</w:t>
            </w:r>
          </w:p>
        </w:tc>
        <w:tc>
          <w:tcPr>
            <w:tcW w:w="850" w:type="dxa"/>
          </w:tcPr>
          <w:p w14:paraId="24454A38" w14:textId="77777777" w:rsidR="00E86174" w:rsidRPr="005C352D" w:rsidRDefault="00E86174" w:rsidP="00C45CC6">
            <w:pPr>
              <w:spacing w:before="120"/>
              <w:ind w:right="-250" w:firstLine="0"/>
              <w:jc w:val="left"/>
              <w:rPr>
                <w:rFonts w:eastAsia="Times New Roman"/>
                <w:szCs w:val="24"/>
                <w:lang w:val="en-US" w:eastAsia="ru-RU"/>
              </w:rPr>
            </w:pPr>
            <w:r w:rsidRPr="002954D7">
              <w:rPr>
                <w:rFonts w:eastAsia="Times New Roman"/>
                <w:szCs w:val="24"/>
                <w:lang w:eastAsia="ru-RU"/>
              </w:rPr>
              <w:t xml:space="preserve">    </w:t>
            </w:r>
            <w:r>
              <w:rPr>
                <w:rFonts w:eastAsia="Times New Roman"/>
                <w:szCs w:val="24"/>
                <w:lang w:val="en-US" w:eastAsia="ru-RU"/>
              </w:rPr>
              <w:t>3</w:t>
            </w:r>
          </w:p>
        </w:tc>
      </w:tr>
      <w:tr w:rsidR="00E86174" w:rsidRPr="002954D7" w14:paraId="1B56D3F5" w14:textId="77777777" w:rsidTr="00AB29F8">
        <w:trPr>
          <w:trHeight w:val="782"/>
        </w:trPr>
        <w:tc>
          <w:tcPr>
            <w:tcW w:w="9180" w:type="dxa"/>
            <w:gridSpan w:val="2"/>
          </w:tcPr>
          <w:p w14:paraId="6EA71829" w14:textId="77777777" w:rsidR="00E86174" w:rsidRPr="002954D7" w:rsidRDefault="00E86174" w:rsidP="00E91896">
            <w:pPr>
              <w:spacing w:before="240" w:after="240"/>
              <w:ind w:firstLine="0"/>
              <w:jc w:val="center"/>
              <w:rPr>
                <w:rFonts w:eastAsia="Times New Roman"/>
                <w:lang w:eastAsia="ru-RU"/>
              </w:rPr>
            </w:pPr>
            <w:r w:rsidRPr="002954D7">
              <w:rPr>
                <w:rFonts w:eastAsia="Times New Roman"/>
                <w:lang w:eastAsia="ru-RU"/>
              </w:rPr>
              <w:t xml:space="preserve">Глава 1. </w:t>
            </w:r>
            <w:r w:rsidRPr="002954D7">
              <w:rPr>
                <w:rFonts w:eastAsia="Times New Roman"/>
                <w:caps/>
                <w:lang w:eastAsia="ru-RU"/>
              </w:rPr>
              <w:t>РОЛЬ перевода в процессе обучения иностранному языку</w:t>
            </w:r>
          </w:p>
        </w:tc>
      </w:tr>
      <w:tr w:rsidR="00E86174" w:rsidRPr="002954D7" w14:paraId="7F1E463D" w14:textId="77777777" w:rsidTr="00AB29F8">
        <w:tc>
          <w:tcPr>
            <w:tcW w:w="8330" w:type="dxa"/>
            <w:tcBorders>
              <w:bottom w:val="single" w:sz="4" w:space="0" w:color="auto"/>
            </w:tcBorders>
          </w:tcPr>
          <w:p w14:paraId="6D0E299B" w14:textId="6FED8D7B" w:rsidR="00E86174" w:rsidRPr="002954D7" w:rsidRDefault="00E86174" w:rsidP="00C45CC6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2954D7">
              <w:rPr>
                <w:rFonts w:eastAsia="Times New Roman"/>
                <w:szCs w:val="24"/>
                <w:lang w:eastAsia="ru-RU"/>
              </w:rPr>
              <w:t>1.1</w:t>
            </w:r>
            <w:r w:rsidRPr="002954D7"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r w:rsidRPr="002954D7">
              <w:rPr>
                <w:rFonts w:eastAsia="Times New Roman"/>
                <w:lang w:eastAsia="ru-RU"/>
              </w:rPr>
              <w:t>Перевод как средство обучения</w:t>
            </w:r>
            <w:r w:rsidR="00383810">
              <w:rPr>
                <w:rFonts w:eastAsia="Times New Roman"/>
                <w:szCs w:val="24"/>
                <w:lang w:eastAsia="ru-RU"/>
              </w:rPr>
              <w:t xml:space="preserve"> …………………………</w:t>
            </w:r>
            <w:r w:rsidR="00AB29F8">
              <w:rPr>
                <w:rFonts w:eastAsia="Times New Roman"/>
                <w:szCs w:val="24"/>
                <w:lang w:eastAsia="ru-RU"/>
              </w:rPr>
              <w:t>………..</w:t>
            </w:r>
          </w:p>
        </w:tc>
        <w:tc>
          <w:tcPr>
            <w:tcW w:w="850" w:type="dxa"/>
          </w:tcPr>
          <w:p w14:paraId="535F03B6" w14:textId="77777777" w:rsidR="00E86174" w:rsidRPr="005C352D" w:rsidRDefault="00E86174" w:rsidP="00C45CC6">
            <w:pPr>
              <w:ind w:firstLine="0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7</w:t>
            </w:r>
          </w:p>
        </w:tc>
      </w:tr>
      <w:tr w:rsidR="00E86174" w:rsidRPr="002954D7" w14:paraId="044CB325" w14:textId="77777777" w:rsidTr="00AB29F8">
        <w:tc>
          <w:tcPr>
            <w:tcW w:w="8330" w:type="dxa"/>
          </w:tcPr>
          <w:p w14:paraId="47798C4B" w14:textId="77777777" w:rsidR="00E86174" w:rsidRPr="002954D7" w:rsidRDefault="00E86174" w:rsidP="00C45CC6">
            <w:pPr>
              <w:keepNext/>
              <w:ind w:firstLine="0"/>
              <w:outlineLvl w:val="3"/>
              <w:rPr>
                <w:rFonts w:eastAsia="Times New Roman"/>
                <w:lang w:eastAsia="ru-RU"/>
              </w:rPr>
            </w:pPr>
            <w:r w:rsidRPr="002954D7">
              <w:rPr>
                <w:rFonts w:eastAsia="Times New Roman"/>
                <w:szCs w:val="20"/>
                <w:lang w:eastAsia="ru-RU"/>
              </w:rPr>
              <w:t xml:space="preserve">1.2. </w:t>
            </w:r>
            <w:r w:rsidRPr="002954D7">
              <w:rPr>
                <w:rFonts w:eastAsia="Times New Roman"/>
                <w:lang w:eastAsia="ru-RU"/>
              </w:rPr>
              <w:t xml:space="preserve">Функции перевода в процессе обучения </w:t>
            </w:r>
          </w:p>
          <w:p w14:paraId="1D07F616" w14:textId="5287B2BB" w:rsidR="00E86174" w:rsidRPr="002954D7" w:rsidRDefault="00E86174" w:rsidP="00C45CC6">
            <w:pPr>
              <w:keepNext/>
              <w:ind w:left="567" w:firstLine="0"/>
              <w:outlineLvl w:val="3"/>
              <w:rPr>
                <w:rFonts w:eastAsia="Times New Roman"/>
                <w:szCs w:val="20"/>
                <w:lang w:eastAsia="ru-RU"/>
              </w:rPr>
            </w:pPr>
            <w:r w:rsidRPr="002954D7">
              <w:rPr>
                <w:rFonts w:eastAsia="Times New Roman"/>
                <w:lang w:eastAsia="ru-RU"/>
              </w:rPr>
              <w:t>иностранному языку</w:t>
            </w:r>
            <w:r w:rsidR="00383810">
              <w:rPr>
                <w:rFonts w:eastAsia="Times New Roman"/>
                <w:szCs w:val="20"/>
                <w:lang w:eastAsia="ru-RU"/>
              </w:rPr>
              <w:t xml:space="preserve"> ……………………………………</w:t>
            </w:r>
            <w:r w:rsidR="00AB29F8">
              <w:rPr>
                <w:rFonts w:eastAsia="Times New Roman"/>
                <w:szCs w:val="20"/>
                <w:lang w:eastAsia="ru-RU"/>
              </w:rPr>
              <w:t>………...</w:t>
            </w:r>
          </w:p>
        </w:tc>
        <w:tc>
          <w:tcPr>
            <w:tcW w:w="850" w:type="dxa"/>
          </w:tcPr>
          <w:p w14:paraId="55785F7D" w14:textId="77777777" w:rsidR="00E86174" w:rsidRPr="00E86174" w:rsidRDefault="00E86174" w:rsidP="00C45CC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05F432C7" w14:textId="77777777" w:rsidR="00E86174" w:rsidRPr="005C352D" w:rsidRDefault="00E86174" w:rsidP="00C45CC6">
            <w:pPr>
              <w:ind w:firstLine="0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25</w:t>
            </w:r>
          </w:p>
        </w:tc>
      </w:tr>
      <w:tr w:rsidR="00E86174" w:rsidRPr="002954D7" w14:paraId="04C7AB94" w14:textId="77777777" w:rsidTr="00AB29F8">
        <w:trPr>
          <w:cantSplit/>
          <w:trHeight w:val="301"/>
        </w:trPr>
        <w:tc>
          <w:tcPr>
            <w:tcW w:w="8330" w:type="dxa"/>
          </w:tcPr>
          <w:p w14:paraId="0D81446C" w14:textId="442A88B9" w:rsidR="00E86174" w:rsidRPr="002954D7" w:rsidRDefault="00E86174" w:rsidP="00C45CC6">
            <w:pPr>
              <w:tabs>
                <w:tab w:val="center" w:pos="4153"/>
                <w:tab w:val="right" w:pos="8306"/>
              </w:tabs>
              <w:ind w:firstLine="0"/>
              <w:jc w:val="left"/>
              <w:rPr>
                <w:rFonts w:eastAsia="Times New Roman"/>
                <w:spacing w:val="-10"/>
                <w:szCs w:val="20"/>
                <w:lang w:eastAsia="ru-RU"/>
              </w:rPr>
            </w:pPr>
            <w:r w:rsidRPr="002954D7">
              <w:rPr>
                <w:rFonts w:eastAsia="Times New Roman"/>
                <w:szCs w:val="20"/>
                <w:lang w:eastAsia="ru-RU"/>
              </w:rPr>
              <w:t xml:space="preserve">1.3. </w:t>
            </w:r>
            <w:r w:rsidRPr="002954D7">
              <w:rPr>
                <w:rFonts w:eastAsia="Times New Roman"/>
                <w:b/>
                <w:spacing w:val="-10"/>
                <w:lang w:eastAsia="ru-RU"/>
              </w:rPr>
              <w:t xml:space="preserve"> </w:t>
            </w:r>
            <w:r w:rsidRPr="002954D7">
              <w:rPr>
                <w:rFonts w:eastAsia="Times New Roman"/>
                <w:spacing w:val="-10"/>
                <w:lang w:eastAsia="ru-RU"/>
              </w:rPr>
              <w:t>Особенности перевода</w:t>
            </w:r>
            <w:r w:rsidR="00383810">
              <w:rPr>
                <w:rFonts w:eastAsia="Times New Roman"/>
                <w:bCs/>
                <w:spacing w:val="-10"/>
                <w:lang w:eastAsia="ru-RU"/>
              </w:rPr>
              <w:t xml:space="preserve"> ………………………………………</w:t>
            </w:r>
            <w:r w:rsidR="00AB29F8">
              <w:rPr>
                <w:rFonts w:eastAsia="Times New Roman"/>
                <w:bCs/>
                <w:spacing w:val="-10"/>
                <w:lang w:eastAsia="ru-RU"/>
              </w:rPr>
              <w:t>………..</w:t>
            </w:r>
          </w:p>
        </w:tc>
        <w:tc>
          <w:tcPr>
            <w:tcW w:w="850" w:type="dxa"/>
          </w:tcPr>
          <w:p w14:paraId="332A9CA1" w14:textId="77777777" w:rsidR="00E86174" w:rsidRPr="002954D7" w:rsidRDefault="00E86174" w:rsidP="00C45CC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86174" w:rsidRPr="002954D7" w14:paraId="561F0982" w14:textId="77777777" w:rsidTr="00AB29F8">
        <w:trPr>
          <w:cantSplit/>
          <w:trHeight w:val="368"/>
        </w:trPr>
        <w:tc>
          <w:tcPr>
            <w:tcW w:w="8330" w:type="dxa"/>
          </w:tcPr>
          <w:p w14:paraId="7B0DED22" w14:textId="16D0E909" w:rsidR="00E86174" w:rsidRPr="002954D7" w:rsidRDefault="00E86174" w:rsidP="00C45CC6">
            <w:pPr>
              <w:keepNext/>
              <w:ind w:firstLine="0"/>
              <w:outlineLvl w:val="0"/>
              <w:rPr>
                <w:rFonts w:eastAsia="Times New Roman"/>
                <w:szCs w:val="24"/>
                <w:lang w:eastAsia="ru-RU"/>
              </w:rPr>
            </w:pPr>
            <w:r w:rsidRPr="002954D7">
              <w:rPr>
                <w:rFonts w:eastAsia="Times New Roman"/>
                <w:szCs w:val="24"/>
                <w:lang w:eastAsia="ru-RU"/>
              </w:rPr>
              <w:t xml:space="preserve">Выводы </w:t>
            </w:r>
            <w:r w:rsidR="00383810">
              <w:rPr>
                <w:rFonts w:eastAsia="Times New Roman"/>
                <w:szCs w:val="24"/>
                <w:lang w:eastAsia="ru-RU"/>
              </w:rPr>
              <w:t>по главе 1 …………………………………………</w:t>
            </w:r>
            <w:r w:rsidR="00AB29F8">
              <w:rPr>
                <w:rFonts w:eastAsia="Times New Roman"/>
                <w:szCs w:val="24"/>
                <w:lang w:eastAsia="ru-RU"/>
              </w:rPr>
              <w:t>…………..</w:t>
            </w:r>
          </w:p>
        </w:tc>
        <w:tc>
          <w:tcPr>
            <w:tcW w:w="850" w:type="dxa"/>
          </w:tcPr>
          <w:p w14:paraId="604F1D2C" w14:textId="77777777" w:rsidR="00E86174" w:rsidRPr="002954D7" w:rsidRDefault="00E86174" w:rsidP="00C45CC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B29F8" w:rsidRPr="002954D7" w14:paraId="5F136189" w14:textId="77777777" w:rsidTr="00AB29F8">
        <w:trPr>
          <w:cantSplit/>
          <w:trHeight w:val="368"/>
        </w:trPr>
        <w:tc>
          <w:tcPr>
            <w:tcW w:w="9180" w:type="dxa"/>
            <w:gridSpan w:val="2"/>
          </w:tcPr>
          <w:p w14:paraId="7FBCA8F9" w14:textId="77777777" w:rsidR="00AB29F8" w:rsidRPr="002954D7" w:rsidRDefault="00AB29F8" w:rsidP="00E91896">
            <w:pPr>
              <w:spacing w:before="240" w:after="240"/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954D7">
              <w:rPr>
                <w:rFonts w:eastAsia="Times New Roman"/>
                <w:szCs w:val="24"/>
                <w:lang w:eastAsia="ru-RU"/>
              </w:rPr>
              <w:t xml:space="preserve">Глава 2. </w:t>
            </w:r>
            <w:r w:rsidRPr="002954D7">
              <w:rPr>
                <w:rFonts w:eastAsia="Times New Roman"/>
                <w:caps/>
                <w:lang w:eastAsia="ru-RU"/>
              </w:rPr>
              <w:t>Приемы использования перевода в обучении иностранному языку</w:t>
            </w:r>
          </w:p>
        </w:tc>
      </w:tr>
      <w:tr w:rsidR="00E86174" w:rsidRPr="002954D7" w14:paraId="2D031A03" w14:textId="77777777" w:rsidTr="00AB29F8">
        <w:tc>
          <w:tcPr>
            <w:tcW w:w="8330" w:type="dxa"/>
          </w:tcPr>
          <w:p w14:paraId="0591BE28" w14:textId="77777777" w:rsidR="00E86174" w:rsidRPr="002954D7" w:rsidRDefault="00E86174" w:rsidP="00C45CC6">
            <w:pPr>
              <w:ind w:firstLine="0"/>
              <w:rPr>
                <w:rFonts w:eastAsia="Times New Roman"/>
                <w:lang w:eastAsia="ru-RU"/>
              </w:rPr>
            </w:pPr>
            <w:r w:rsidRPr="002954D7">
              <w:rPr>
                <w:rFonts w:eastAsia="Times New Roman"/>
                <w:szCs w:val="24"/>
                <w:lang w:eastAsia="ru-RU"/>
              </w:rPr>
              <w:t xml:space="preserve">2.1. </w:t>
            </w:r>
            <w:r w:rsidRPr="002954D7">
              <w:rPr>
                <w:rFonts w:eastAsia="Times New Roman"/>
                <w:lang w:eastAsia="ru-RU"/>
              </w:rPr>
              <w:t xml:space="preserve">Обращение к переводу при знакомстве с новым </w:t>
            </w:r>
          </w:p>
          <w:p w14:paraId="4338C1E6" w14:textId="12431F79" w:rsidR="00E86174" w:rsidRPr="002954D7" w:rsidRDefault="00E86174" w:rsidP="00C45CC6">
            <w:pPr>
              <w:ind w:left="567" w:firstLine="0"/>
              <w:rPr>
                <w:rFonts w:eastAsia="Times New Roman"/>
                <w:lang w:eastAsia="ru-RU"/>
              </w:rPr>
            </w:pPr>
            <w:r w:rsidRPr="002954D7">
              <w:rPr>
                <w:rFonts w:eastAsia="Times New Roman"/>
                <w:lang w:eastAsia="ru-RU"/>
              </w:rPr>
              <w:t>материалом</w:t>
            </w:r>
            <w:r w:rsidR="00383810">
              <w:rPr>
                <w:rFonts w:eastAsia="Times New Roman"/>
                <w:bCs/>
                <w:lang w:eastAsia="ru-RU"/>
              </w:rPr>
              <w:t xml:space="preserve"> ………………………………………………</w:t>
            </w:r>
            <w:r w:rsidR="00AB29F8">
              <w:rPr>
                <w:rFonts w:eastAsia="Times New Roman"/>
                <w:bCs/>
                <w:lang w:eastAsia="ru-RU"/>
              </w:rPr>
              <w:t>………..</w:t>
            </w:r>
          </w:p>
        </w:tc>
        <w:tc>
          <w:tcPr>
            <w:tcW w:w="850" w:type="dxa"/>
          </w:tcPr>
          <w:p w14:paraId="73736553" w14:textId="77777777" w:rsidR="00E86174" w:rsidRPr="002954D7" w:rsidRDefault="00E86174" w:rsidP="00C45CC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86174" w:rsidRPr="002954D7" w14:paraId="165CB066" w14:textId="77777777" w:rsidTr="00AB29F8">
        <w:tc>
          <w:tcPr>
            <w:tcW w:w="8330" w:type="dxa"/>
          </w:tcPr>
          <w:p w14:paraId="6B09BE7A" w14:textId="7A0762CF" w:rsidR="00E86174" w:rsidRPr="002954D7" w:rsidRDefault="00E86174" w:rsidP="00C45CC6">
            <w:pPr>
              <w:ind w:left="567" w:hanging="567"/>
              <w:rPr>
                <w:rFonts w:eastAsia="Times New Roman"/>
                <w:szCs w:val="24"/>
                <w:lang w:eastAsia="ru-RU"/>
              </w:rPr>
            </w:pPr>
            <w:r w:rsidRPr="002954D7">
              <w:rPr>
                <w:rFonts w:eastAsia="Times New Roman"/>
                <w:szCs w:val="24"/>
                <w:lang w:eastAsia="ru-RU"/>
              </w:rPr>
              <w:t xml:space="preserve">2.2. </w:t>
            </w:r>
            <w:r w:rsidRPr="002954D7">
              <w:rPr>
                <w:rFonts w:eastAsia="Times New Roman"/>
                <w:lang w:eastAsia="ru-RU"/>
              </w:rPr>
              <w:t>Определение контекста и выражение содержания с помощью перевода</w:t>
            </w:r>
            <w:r w:rsidR="00383810">
              <w:rPr>
                <w:rFonts w:eastAsia="Times New Roman"/>
                <w:bCs/>
                <w:lang w:eastAsia="ru-RU"/>
              </w:rPr>
              <w:t xml:space="preserve"> …………………………………………………</w:t>
            </w:r>
            <w:r w:rsidR="00AB29F8">
              <w:rPr>
                <w:rFonts w:eastAsia="Times New Roman"/>
                <w:bCs/>
                <w:lang w:eastAsia="ru-RU"/>
              </w:rPr>
              <w:t>………...</w:t>
            </w:r>
          </w:p>
        </w:tc>
        <w:tc>
          <w:tcPr>
            <w:tcW w:w="850" w:type="dxa"/>
          </w:tcPr>
          <w:p w14:paraId="6FDD42E8" w14:textId="77777777" w:rsidR="00E86174" w:rsidRPr="002954D7" w:rsidRDefault="00E86174" w:rsidP="00C45CC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86174" w:rsidRPr="002954D7" w14:paraId="0D3D57F2" w14:textId="77777777" w:rsidTr="00AB29F8">
        <w:tc>
          <w:tcPr>
            <w:tcW w:w="8330" w:type="dxa"/>
          </w:tcPr>
          <w:p w14:paraId="7CE8051A" w14:textId="14D7AAB0" w:rsidR="00E86174" w:rsidRPr="002954D7" w:rsidRDefault="00E86174" w:rsidP="00C45CC6">
            <w:pPr>
              <w:ind w:left="567" w:hanging="567"/>
              <w:rPr>
                <w:rFonts w:eastAsia="Times New Roman"/>
                <w:szCs w:val="24"/>
                <w:lang w:eastAsia="ru-RU"/>
              </w:rPr>
            </w:pPr>
            <w:r w:rsidRPr="002954D7">
              <w:rPr>
                <w:rFonts w:eastAsia="Times New Roman"/>
                <w:szCs w:val="24"/>
                <w:lang w:eastAsia="ru-RU"/>
              </w:rPr>
              <w:t xml:space="preserve">2.3. </w:t>
            </w:r>
            <w:r w:rsidRPr="002954D7">
              <w:rPr>
                <w:rFonts w:eastAsia="Times New Roman"/>
                <w:lang w:eastAsia="ru-RU"/>
              </w:rPr>
              <w:t>Примеры использования перевода для эффективного изучения иностранного языка</w:t>
            </w:r>
            <w:r w:rsidR="00383810">
              <w:rPr>
                <w:rFonts w:ascii="Times New Roman CYR" w:eastAsia="Times New Roman" w:hAnsi="Times New Roman CYR" w:cs="Times New Roman CYR"/>
                <w:bCs/>
                <w:lang w:eastAsia="ru-RU"/>
              </w:rPr>
              <w:t>………………………………………</w:t>
            </w:r>
            <w:r w:rsidR="00AB29F8">
              <w:rPr>
                <w:rFonts w:ascii="Times New Roman CYR" w:eastAsia="Times New Roman" w:hAnsi="Times New Roman CYR" w:cs="Times New Roman CYR"/>
                <w:bCs/>
                <w:lang w:eastAsia="ru-RU"/>
              </w:rPr>
              <w:t>……….</w:t>
            </w:r>
          </w:p>
        </w:tc>
        <w:tc>
          <w:tcPr>
            <w:tcW w:w="850" w:type="dxa"/>
          </w:tcPr>
          <w:p w14:paraId="6C18C4A8" w14:textId="77777777" w:rsidR="00E86174" w:rsidRPr="002954D7" w:rsidRDefault="00E86174" w:rsidP="00C45CC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86174" w:rsidRPr="002954D7" w14:paraId="561A9285" w14:textId="77777777" w:rsidTr="00AB29F8">
        <w:trPr>
          <w:cantSplit/>
          <w:trHeight w:val="335"/>
        </w:trPr>
        <w:tc>
          <w:tcPr>
            <w:tcW w:w="8330" w:type="dxa"/>
          </w:tcPr>
          <w:p w14:paraId="05639C95" w14:textId="41BE51F7" w:rsidR="00E86174" w:rsidRPr="002954D7" w:rsidRDefault="00E86174" w:rsidP="00C45CC6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954D7">
              <w:rPr>
                <w:rFonts w:eastAsia="Times New Roman"/>
                <w:snapToGrid w:val="0"/>
                <w:szCs w:val="24"/>
                <w:lang w:eastAsia="ru-RU"/>
              </w:rPr>
              <w:t xml:space="preserve">Выводы </w:t>
            </w:r>
            <w:r w:rsidR="00383810">
              <w:rPr>
                <w:rFonts w:eastAsia="Times New Roman"/>
                <w:snapToGrid w:val="0"/>
                <w:szCs w:val="24"/>
                <w:lang w:eastAsia="ru-RU"/>
              </w:rPr>
              <w:t>по главе 2 ……………………………………………</w:t>
            </w:r>
            <w:r w:rsidR="00AB29F8">
              <w:rPr>
                <w:rFonts w:eastAsia="Times New Roman"/>
                <w:snapToGrid w:val="0"/>
                <w:szCs w:val="24"/>
                <w:lang w:eastAsia="ru-RU"/>
              </w:rPr>
              <w:t>………..</w:t>
            </w:r>
          </w:p>
        </w:tc>
        <w:tc>
          <w:tcPr>
            <w:tcW w:w="850" w:type="dxa"/>
          </w:tcPr>
          <w:p w14:paraId="597AC669" w14:textId="77777777" w:rsidR="00E86174" w:rsidRPr="005C352D" w:rsidRDefault="00E86174" w:rsidP="00C45CC6">
            <w:pPr>
              <w:ind w:firstLine="0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E86174" w:rsidRPr="002954D7" w14:paraId="23D91D9A" w14:textId="77777777" w:rsidTr="00AB29F8">
        <w:trPr>
          <w:trHeight w:val="1408"/>
        </w:trPr>
        <w:tc>
          <w:tcPr>
            <w:tcW w:w="8330" w:type="dxa"/>
          </w:tcPr>
          <w:p w14:paraId="5473D321" w14:textId="11AE57D8" w:rsidR="00E86174" w:rsidRPr="002954D7" w:rsidRDefault="00E86174" w:rsidP="00C45CC6">
            <w:pPr>
              <w:spacing w:before="120" w:after="120"/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2954D7">
              <w:rPr>
                <w:rFonts w:eastAsia="Times New Roman"/>
                <w:szCs w:val="20"/>
                <w:lang w:eastAsia="ru-RU"/>
              </w:rPr>
              <w:t>З</w:t>
            </w:r>
            <w:r w:rsidR="00383810">
              <w:rPr>
                <w:rFonts w:eastAsia="Times New Roman"/>
                <w:szCs w:val="20"/>
                <w:lang w:eastAsia="ru-RU"/>
              </w:rPr>
              <w:t>АКЛЮЧЕНИЕ ………………………………………………</w:t>
            </w:r>
            <w:r w:rsidR="00AB29F8">
              <w:rPr>
                <w:rFonts w:eastAsia="Times New Roman"/>
                <w:szCs w:val="20"/>
                <w:lang w:eastAsia="ru-RU"/>
              </w:rPr>
              <w:t>………...</w:t>
            </w:r>
          </w:p>
          <w:p w14:paraId="7A777885" w14:textId="33D2F6BF" w:rsidR="00E86174" w:rsidRPr="002954D7" w:rsidRDefault="00E86174" w:rsidP="00C45CC6">
            <w:pPr>
              <w:spacing w:before="120" w:after="120"/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2954D7">
              <w:rPr>
                <w:rFonts w:eastAsia="Times New Roman"/>
                <w:szCs w:val="20"/>
                <w:lang w:eastAsia="ru-RU"/>
              </w:rPr>
              <w:t>СПИС</w:t>
            </w:r>
            <w:r w:rsidR="00383810">
              <w:rPr>
                <w:rFonts w:eastAsia="Times New Roman"/>
                <w:szCs w:val="20"/>
                <w:lang w:eastAsia="ru-RU"/>
              </w:rPr>
              <w:t>ОК ЛИТЕРАТУРЫ ……………………………………</w:t>
            </w:r>
            <w:r w:rsidR="00AB29F8">
              <w:rPr>
                <w:rFonts w:eastAsia="Times New Roman"/>
                <w:szCs w:val="20"/>
                <w:lang w:eastAsia="ru-RU"/>
              </w:rPr>
              <w:t>………..</w:t>
            </w:r>
          </w:p>
          <w:p w14:paraId="545776DC" w14:textId="06D43DC3" w:rsidR="00E86174" w:rsidRPr="002954D7" w:rsidRDefault="00E86174" w:rsidP="00C45CC6">
            <w:pPr>
              <w:spacing w:before="120" w:after="120"/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2954D7">
              <w:rPr>
                <w:rFonts w:eastAsia="Times New Roman"/>
                <w:szCs w:val="20"/>
                <w:lang w:eastAsia="ru-RU"/>
              </w:rPr>
              <w:t>ПР</w:t>
            </w:r>
            <w:r w:rsidR="00383810">
              <w:rPr>
                <w:rFonts w:eastAsia="Times New Roman"/>
                <w:szCs w:val="20"/>
                <w:lang w:eastAsia="ru-RU"/>
              </w:rPr>
              <w:t>ИЛОЖЕНИЕ 1 ……………………………………………</w:t>
            </w:r>
            <w:r w:rsidR="00AB29F8">
              <w:rPr>
                <w:rFonts w:eastAsia="Times New Roman"/>
                <w:szCs w:val="20"/>
                <w:lang w:eastAsia="ru-RU"/>
              </w:rPr>
              <w:t>…………</w:t>
            </w:r>
          </w:p>
          <w:p w14:paraId="3A77A92B" w14:textId="07573F07" w:rsidR="00E86174" w:rsidRPr="002954D7" w:rsidRDefault="00E86174" w:rsidP="00C45CC6">
            <w:pPr>
              <w:spacing w:before="120" w:after="120"/>
              <w:ind w:firstLine="0"/>
              <w:jc w:val="left"/>
              <w:rPr>
                <w:rFonts w:eastAsia="Times New Roman"/>
                <w:szCs w:val="20"/>
                <w:lang w:eastAsia="ru-RU"/>
              </w:rPr>
            </w:pPr>
            <w:r w:rsidRPr="002954D7">
              <w:rPr>
                <w:rFonts w:eastAsia="Times New Roman"/>
                <w:szCs w:val="20"/>
                <w:lang w:eastAsia="ru-RU"/>
              </w:rPr>
              <w:t>ПР</w:t>
            </w:r>
            <w:r w:rsidR="00383810">
              <w:rPr>
                <w:rFonts w:eastAsia="Times New Roman"/>
                <w:szCs w:val="20"/>
                <w:lang w:eastAsia="ru-RU"/>
              </w:rPr>
              <w:t>ИЛОЖЕНИЕ 2 ……………………………………………</w:t>
            </w:r>
            <w:r w:rsidR="00AB29F8">
              <w:rPr>
                <w:rFonts w:eastAsia="Times New Roman"/>
                <w:szCs w:val="20"/>
                <w:lang w:eastAsia="ru-RU"/>
              </w:rPr>
              <w:t>…………</w:t>
            </w:r>
          </w:p>
        </w:tc>
        <w:tc>
          <w:tcPr>
            <w:tcW w:w="850" w:type="dxa"/>
          </w:tcPr>
          <w:p w14:paraId="1BA1A8E5" w14:textId="77777777" w:rsidR="00E86174" w:rsidRPr="002954D7" w:rsidRDefault="00E86174" w:rsidP="00C45CC6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14:paraId="5B517090" w14:textId="77777777" w:rsidR="00E86174" w:rsidRPr="002954D7" w:rsidRDefault="00E86174" w:rsidP="00E86174">
      <w:pPr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14:paraId="5E58396D" w14:textId="77777777" w:rsidR="00E86174" w:rsidRDefault="00E86174" w:rsidP="00E86174"/>
    <w:p w14:paraId="799FE0C3" w14:textId="77777777" w:rsidR="00E86174" w:rsidRDefault="00E86174" w:rsidP="00CF1B62"/>
    <w:p w14:paraId="057E94B3" w14:textId="77777777" w:rsidR="00083ECC" w:rsidRDefault="00083ECC" w:rsidP="00CF1B62"/>
    <w:p w14:paraId="641B543E" w14:textId="77777777" w:rsidR="00083ECC" w:rsidRDefault="00083ECC" w:rsidP="00CF1B62"/>
    <w:p w14:paraId="077BB7BA" w14:textId="77777777" w:rsidR="00083ECC" w:rsidRDefault="00083ECC" w:rsidP="00CF1B62"/>
    <w:p w14:paraId="30440EF2" w14:textId="77777777" w:rsidR="00083ECC" w:rsidRDefault="00083ECC" w:rsidP="00CF1B62"/>
    <w:p w14:paraId="3DFE327B" w14:textId="77777777" w:rsidR="00083ECC" w:rsidRDefault="00083ECC" w:rsidP="00CF1B62"/>
    <w:p w14:paraId="5BE366FB" w14:textId="77777777" w:rsidR="00083ECC" w:rsidRDefault="00083ECC" w:rsidP="00CF1B62"/>
    <w:p w14:paraId="3DF2A445" w14:textId="77777777" w:rsidR="00083ECC" w:rsidRDefault="00083ECC" w:rsidP="00CF1B62"/>
    <w:p w14:paraId="2094B2ED" w14:textId="77777777" w:rsidR="00083ECC" w:rsidRDefault="00083ECC" w:rsidP="00CF1B62"/>
    <w:p w14:paraId="03A0E8FF" w14:textId="77777777" w:rsidR="00083ECC" w:rsidRDefault="00083ECC" w:rsidP="00CF1B62"/>
    <w:p w14:paraId="4F172945" w14:textId="77777777" w:rsidR="00083ECC" w:rsidRDefault="00083ECC" w:rsidP="00CF1B62"/>
    <w:p w14:paraId="46972378" w14:textId="77777777" w:rsidR="00083ECC" w:rsidRDefault="00083ECC" w:rsidP="00CF1B62"/>
    <w:p w14:paraId="2F387F8C" w14:textId="77777777" w:rsidR="00083ECC" w:rsidRDefault="00083ECC" w:rsidP="00CF1B62"/>
    <w:p w14:paraId="2581E63E" w14:textId="77777777" w:rsidR="00083ECC" w:rsidRPr="009F20B9" w:rsidRDefault="009F20B9" w:rsidP="009F20B9">
      <w:pPr>
        <w:pageBreakBefore/>
        <w:ind w:firstLine="0"/>
        <w:jc w:val="center"/>
        <w:rPr>
          <w:b/>
        </w:rPr>
      </w:pPr>
      <w:r>
        <w:lastRenderedPageBreak/>
        <w:t xml:space="preserve">ПРИЛОЖЕНИЕ 3. </w:t>
      </w:r>
      <w:r w:rsidRPr="009F20B9">
        <w:rPr>
          <w:b/>
        </w:rPr>
        <w:t>ВВЕДЕНИЕ</w:t>
      </w:r>
    </w:p>
    <w:p w14:paraId="036A9DD6" w14:textId="77777777" w:rsidR="00083ECC" w:rsidRDefault="00083ECC" w:rsidP="00CF1B62"/>
    <w:p w14:paraId="2C35CEE5" w14:textId="77777777" w:rsidR="000A5B74" w:rsidRDefault="000A5B74" w:rsidP="000A5B74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ВВЕДЕНИЕ к исследовательской работе должно включать следующие структурные элементы.</w:t>
      </w:r>
    </w:p>
    <w:p w14:paraId="274EEADA" w14:textId="77777777" w:rsidR="000A5B74" w:rsidRPr="001E659D" w:rsidRDefault="000A5B74" w:rsidP="000A5B74">
      <w:pPr>
        <w:numPr>
          <w:ilvl w:val="0"/>
          <w:numId w:val="23"/>
        </w:numPr>
        <w:ind w:left="357" w:hanging="357"/>
        <w:rPr>
          <w:rFonts w:eastAsia="Times New Roman"/>
          <w:lang w:eastAsia="ru-RU"/>
        </w:rPr>
      </w:pPr>
      <w:r w:rsidRPr="001E659D">
        <w:rPr>
          <w:rFonts w:eastAsia="Times New Roman"/>
          <w:lang w:eastAsia="ru-RU"/>
        </w:rPr>
        <w:t>Тема работы и её актуальность</w:t>
      </w:r>
    </w:p>
    <w:p w14:paraId="199487DC" w14:textId="77777777" w:rsidR="00B858B6" w:rsidRDefault="000A5B74" w:rsidP="00B858B6">
      <w:pPr>
        <w:numPr>
          <w:ilvl w:val="0"/>
          <w:numId w:val="23"/>
        </w:numPr>
        <w:ind w:left="357" w:hanging="35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Теоретические основы исследования</w:t>
      </w:r>
      <w:r w:rsidR="00B858B6" w:rsidRPr="00B858B6">
        <w:rPr>
          <w:rFonts w:eastAsia="Times New Roman"/>
          <w:lang w:eastAsia="ru-RU"/>
        </w:rPr>
        <w:t xml:space="preserve"> </w:t>
      </w:r>
    </w:p>
    <w:p w14:paraId="722CD484" w14:textId="77777777" w:rsidR="00B858B6" w:rsidRDefault="00B858B6" w:rsidP="00B858B6">
      <w:pPr>
        <w:numPr>
          <w:ilvl w:val="0"/>
          <w:numId w:val="23"/>
        </w:numPr>
        <w:ind w:left="357" w:hanging="357"/>
        <w:rPr>
          <w:rFonts w:eastAsia="Times New Roman"/>
          <w:lang w:eastAsia="ru-RU"/>
        </w:rPr>
      </w:pPr>
      <w:r w:rsidRPr="001E659D">
        <w:rPr>
          <w:rFonts w:eastAsia="Times New Roman"/>
          <w:lang w:eastAsia="ru-RU"/>
        </w:rPr>
        <w:t>Объект и предмет исследования</w:t>
      </w:r>
    </w:p>
    <w:p w14:paraId="3CE1C4BD" w14:textId="77777777" w:rsidR="000A5B74" w:rsidRPr="001E659D" w:rsidRDefault="000A5B74" w:rsidP="000A5B74">
      <w:pPr>
        <w:numPr>
          <w:ilvl w:val="0"/>
          <w:numId w:val="23"/>
        </w:numPr>
        <w:ind w:left="357" w:hanging="357"/>
        <w:rPr>
          <w:rFonts w:eastAsia="Times New Roman"/>
          <w:lang w:eastAsia="ru-RU"/>
        </w:rPr>
      </w:pPr>
      <w:r w:rsidRPr="001E659D">
        <w:rPr>
          <w:rFonts w:eastAsia="Times New Roman"/>
          <w:lang w:eastAsia="ru-RU"/>
        </w:rPr>
        <w:t>Цель и задачи работы</w:t>
      </w:r>
    </w:p>
    <w:p w14:paraId="3C455902" w14:textId="77777777" w:rsidR="000A5B74" w:rsidRPr="001E659D" w:rsidRDefault="000A5B74" w:rsidP="000A5B74">
      <w:pPr>
        <w:numPr>
          <w:ilvl w:val="0"/>
          <w:numId w:val="23"/>
        </w:numPr>
        <w:ind w:left="357" w:hanging="357"/>
        <w:rPr>
          <w:rFonts w:eastAsia="Times New Roman"/>
          <w:lang w:eastAsia="ru-RU"/>
        </w:rPr>
      </w:pPr>
      <w:r w:rsidRPr="001E659D">
        <w:rPr>
          <w:rFonts w:eastAsia="Times New Roman"/>
          <w:lang w:eastAsia="ru-RU"/>
        </w:rPr>
        <w:t>Рабочая гипотеза</w:t>
      </w:r>
      <w:r>
        <w:rPr>
          <w:rFonts w:eastAsia="Times New Roman"/>
          <w:lang w:eastAsia="ru-RU"/>
        </w:rPr>
        <w:t xml:space="preserve"> (по желанию)</w:t>
      </w:r>
    </w:p>
    <w:p w14:paraId="4B746D1B" w14:textId="77777777" w:rsidR="000A5B74" w:rsidRPr="001E659D" w:rsidRDefault="000A5B74" w:rsidP="000A5B74">
      <w:pPr>
        <w:numPr>
          <w:ilvl w:val="0"/>
          <w:numId w:val="23"/>
        </w:numPr>
        <w:ind w:left="357" w:hanging="357"/>
        <w:rPr>
          <w:rFonts w:eastAsia="Times New Roman"/>
          <w:lang w:eastAsia="ru-RU"/>
        </w:rPr>
      </w:pPr>
      <w:r w:rsidRPr="001E659D">
        <w:rPr>
          <w:rFonts w:eastAsia="Times New Roman"/>
          <w:lang w:eastAsia="ru-RU"/>
        </w:rPr>
        <w:t>Материал для исследования</w:t>
      </w:r>
    </w:p>
    <w:p w14:paraId="4C8A744F" w14:textId="77777777" w:rsidR="000A5B74" w:rsidRPr="007D34CB" w:rsidRDefault="000A5B74" w:rsidP="000A5B74">
      <w:pPr>
        <w:numPr>
          <w:ilvl w:val="0"/>
          <w:numId w:val="23"/>
        </w:numPr>
        <w:ind w:left="357" w:hanging="357"/>
        <w:rPr>
          <w:rFonts w:eastAsia="Times New Roman"/>
          <w:lang w:eastAsia="ru-RU"/>
        </w:rPr>
      </w:pPr>
      <w:r w:rsidRPr="001E659D">
        <w:rPr>
          <w:rFonts w:eastAsia="Times New Roman"/>
          <w:lang w:eastAsia="ru-RU"/>
        </w:rPr>
        <w:t>Методы исследования</w:t>
      </w:r>
    </w:p>
    <w:p w14:paraId="769CC9D2" w14:textId="77777777" w:rsidR="000A5B74" w:rsidRDefault="000A5B74" w:rsidP="000A5B74">
      <w:pPr>
        <w:numPr>
          <w:ilvl w:val="0"/>
          <w:numId w:val="23"/>
        </w:numPr>
        <w:ind w:left="357" w:hanging="35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Теоретическая и практическая значимость</w:t>
      </w:r>
      <w:r w:rsidR="00D558DF" w:rsidRPr="00D558DF">
        <w:rPr>
          <w:rFonts w:eastAsia="Times New Roman"/>
          <w:lang w:eastAsia="ru-RU"/>
        </w:rPr>
        <w:t xml:space="preserve"> (</w:t>
      </w:r>
      <w:r w:rsidR="00D558DF">
        <w:rPr>
          <w:rFonts w:eastAsia="Times New Roman"/>
          <w:lang w:eastAsia="ru-RU"/>
        </w:rPr>
        <w:t>по необходимости)</w:t>
      </w:r>
    </w:p>
    <w:p w14:paraId="77F7764C" w14:textId="77777777" w:rsidR="000A5B74" w:rsidRPr="001E659D" w:rsidRDefault="000A5B74" w:rsidP="000A5B74">
      <w:pPr>
        <w:numPr>
          <w:ilvl w:val="0"/>
          <w:numId w:val="23"/>
        </w:numPr>
        <w:ind w:left="357" w:hanging="357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Новизна </w:t>
      </w:r>
      <w:r w:rsidR="00D558DF">
        <w:rPr>
          <w:rFonts w:eastAsia="Times New Roman"/>
          <w:lang w:eastAsia="ru-RU"/>
        </w:rPr>
        <w:t>(по необходимости)</w:t>
      </w:r>
    </w:p>
    <w:p w14:paraId="6B8228EF" w14:textId="77777777" w:rsidR="000A5B74" w:rsidRPr="001E659D" w:rsidRDefault="000A5B74" w:rsidP="000A5B74">
      <w:pPr>
        <w:numPr>
          <w:ilvl w:val="0"/>
          <w:numId w:val="23"/>
        </w:numPr>
        <w:ind w:left="357" w:hanging="357"/>
        <w:rPr>
          <w:rFonts w:eastAsia="Times New Roman"/>
          <w:lang w:eastAsia="ru-RU"/>
        </w:rPr>
      </w:pPr>
      <w:r w:rsidRPr="001E659D">
        <w:rPr>
          <w:rFonts w:eastAsia="Times New Roman"/>
          <w:lang w:eastAsia="ru-RU"/>
        </w:rPr>
        <w:t>Структура работы</w:t>
      </w:r>
    </w:p>
    <w:p w14:paraId="7B69453E" w14:textId="77777777" w:rsidR="000A5B74" w:rsidRDefault="000A5B74" w:rsidP="000A5B74">
      <w:pPr>
        <w:spacing w:before="12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Введение не должно быть длинным, рекомендуемый объём –  </w:t>
      </w:r>
      <w:r w:rsidR="00E91896">
        <w:rPr>
          <w:rFonts w:eastAsia="Times New Roman"/>
          <w:lang w:eastAsia="ru-RU"/>
        </w:rPr>
        <w:t xml:space="preserve">                           </w:t>
      </w:r>
      <w:r>
        <w:rPr>
          <w:rFonts w:eastAsia="Times New Roman"/>
          <w:lang w:eastAsia="ru-RU"/>
        </w:rPr>
        <w:t xml:space="preserve">2–3 страницы. </w:t>
      </w:r>
    </w:p>
    <w:p w14:paraId="1092556F" w14:textId="77777777" w:rsidR="000A5B74" w:rsidRDefault="000A5B74" w:rsidP="00B858B6">
      <w:pPr>
        <w:rPr>
          <w:rFonts w:eastAsia="Times New Roman"/>
          <w:lang w:eastAsia="ru-RU"/>
        </w:rPr>
      </w:pPr>
      <w:r w:rsidRPr="005D2488">
        <w:rPr>
          <w:rFonts w:eastAsia="Times New Roman"/>
          <w:i/>
          <w:lang w:eastAsia="ru-RU"/>
        </w:rPr>
        <w:t>Актуальность</w:t>
      </w:r>
      <w:r>
        <w:rPr>
          <w:rFonts w:eastAsia="Times New Roman"/>
          <w:lang w:eastAsia="ru-RU"/>
        </w:rPr>
        <w:t xml:space="preserve"> работы не может быть обоснована тем, что до настоящего момента данной темой никто не занимался (тогда возникает вопрос: может быть, это потому, что этим заниматься и не нужно?). Обоснование актуальности должно быть содержательным, то есть описывать реальную причину выбора темы, связанную с возникновением какой-либо проблемы, решить которую необходимо для каких-то (теоретических или практических) целей. </w:t>
      </w:r>
    </w:p>
    <w:p w14:paraId="58E44B2E" w14:textId="77777777" w:rsidR="00B858B6" w:rsidRDefault="00B858B6" w:rsidP="00B858B6">
      <w:pPr>
        <w:rPr>
          <w:rFonts w:eastAsia="Times New Roman"/>
          <w:lang w:eastAsia="ru-RU"/>
        </w:rPr>
      </w:pPr>
      <w:r w:rsidRPr="00D558DF">
        <w:rPr>
          <w:rFonts w:eastAsia="Times New Roman"/>
          <w:lang w:eastAsia="ru-RU"/>
        </w:rPr>
        <w:t xml:space="preserve">В описании </w:t>
      </w:r>
      <w:r w:rsidRPr="00D558DF">
        <w:rPr>
          <w:rFonts w:eastAsia="Times New Roman"/>
          <w:i/>
          <w:lang w:eastAsia="ru-RU"/>
        </w:rPr>
        <w:t>теоретических основ</w:t>
      </w:r>
      <w:r w:rsidRPr="00D558DF">
        <w:rPr>
          <w:rFonts w:eastAsia="Times New Roman"/>
          <w:lang w:eastAsia="ru-RU"/>
        </w:rPr>
        <w:t xml:space="preserve"> (</w:t>
      </w:r>
      <w:r w:rsidRPr="00D558DF">
        <w:rPr>
          <w:rFonts w:eastAsia="Times New Roman"/>
          <w:i/>
          <w:lang w:eastAsia="ru-RU"/>
        </w:rPr>
        <w:t>базы</w:t>
      </w:r>
      <w:r w:rsidRPr="00D558DF">
        <w:rPr>
          <w:rFonts w:eastAsia="Times New Roman"/>
          <w:lang w:eastAsia="ru-RU"/>
        </w:rPr>
        <w:t>) исследования должны быть указаны научные теории, на которые опирается работа. Недостаточно просто перечислить фамилии ученых или названия их трудов, обязательно нужна содержательная характеристика, например, «</w:t>
      </w:r>
      <w:r w:rsidRPr="00D558DF">
        <w:rPr>
          <w:rFonts w:eastAsia="Times New Roman"/>
          <w:i/>
          <w:lang w:eastAsia="ru-RU"/>
        </w:rPr>
        <w:t>Теоретическую базу исследования составляет теория речевой деятельности А.А. Леонтьева и теория индивидуального лексикона А.А. Залевской</w:t>
      </w:r>
      <w:r w:rsidRPr="00D558DF">
        <w:rPr>
          <w:rFonts w:eastAsia="Times New Roman"/>
          <w:lang w:eastAsia="ru-RU"/>
        </w:rPr>
        <w:t>».</w:t>
      </w:r>
    </w:p>
    <w:p w14:paraId="492504F8" w14:textId="77777777" w:rsidR="000A5B74" w:rsidRDefault="000A5B74" w:rsidP="00B858B6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При описании </w:t>
      </w:r>
      <w:r w:rsidRPr="005D2488">
        <w:rPr>
          <w:rFonts w:eastAsia="Times New Roman"/>
          <w:i/>
          <w:lang w:eastAsia="ru-RU"/>
        </w:rPr>
        <w:t>объекта</w:t>
      </w:r>
      <w:r>
        <w:rPr>
          <w:rFonts w:eastAsia="Times New Roman"/>
          <w:lang w:eastAsia="ru-RU"/>
        </w:rPr>
        <w:t xml:space="preserve"> и </w:t>
      </w:r>
      <w:r w:rsidRPr="005D2488">
        <w:rPr>
          <w:rFonts w:eastAsia="Times New Roman"/>
          <w:i/>
          <w:lang w:eastAsia="ru-RU"/>
        </w:rPr>
        <w:t>предмета</w:t>
      </w:r>
      <w:r>
        <w:rPr>
          <w:rFonts w:eastAsia="Times New Roman"/>
          <w:lang w:eastAsia="ru-RU"/>
        </w:rPr>
        <w:t xml:space="preserve"> исследования необходимо принимать во внимание, что, как правило, предмет исследования всегда «зашифрован» (или прямо назван) в названии работы. Научные публикации и тексты художественных произведений не могут быть предметом исследования, если это не указано в названии работы (например, «Научная статья как способ описания …»). Во всех остальных случаях книги и статьи являются источником информации и/или материалом исследования.</w:t>
      </w:r>
    </w:p>
    <w:p w14:paraId="2C3C6F18" w14:textId="77777777" w:rsidR="000A5B74" w:rsidRDefault="000A5B74" w:rsidP="00B858B6">
      <w:pPr>
        <w:rPr>
          <w:rFonts w:eastAsia="Times New Roman"/>
          <w:lang w:eastAsia="ru-RU"/>
        </w:rPr>
      </w:pPr>
      <w:r w:rsidRPr="005D2488">
        <w:rPr>
          <w:rFonts w:eastAsia="Times New Roman"/>
          <w:i/>
          <w:lang w:eastAsia="ru-RU"/>
        </w:rPr>
        <w:t>Цель</w:t>
      </w:r>
      <w:r>
        <w:rPr>
          <w:rFonts w:eastAsia="Times New Roman"/>
          <w:lang w:eastAsia="ru-RU"/>
        </w:rPr>
        <w:t xml:space="preserve"> и </w:t>
      </w:r>
      <w:r w:rsidRPr="005D2488">
        <w:rPr>
          <w:rFonts w:eastAsia="Times New Roman"/>
          <w:i/>
          <w:lang w:eastAsia="ru-RU"/>
        </w:rPr>
        <w:t>задачи</w:t>
      </w:r>
      <w:r>
        <w:rPr>
          <w:rFonts w:eastAsia="Times New Roman"/>
          <w:lang w:eastAsia="ru-RU"/>
        </w:rPr>
        <w:t xml:space="preserve"> работы определяются в соответствии с объектом и предметом исследования.</w:t>
      </w:r>
    </w:p>
    <w:p w14:paraId="257EACC2" w14:textId="77777777" w:rsidR="000A5B74" w:rsidRDefault="000A5B74" w:rsidP="00B858B6">
      <w:pPr>
        <w:rPr>
          <w:rFonts w:eastAsia="Times New Roman"/>
          <w:lang w:eastAsia="ru-RU"/>
        </w:rPr>
      </w:pPr>
      <w:r w:rsidRPr="005D2488">
        <w:rPr>
          <w:rFonts w:eastAsia="Times New Roman"/>
          <w:i/>
          <w:lang w:eastAsia="ru-RU"/>
        </w:rPr>
        <w:t>Рабочая гипотеза</w:t>
      </w:r>
      <w:r>
        <w:rPr>
          <w:rFonts w:eastAsia="Times New Roman"/>
          <w:lang w:eastAsia="ru-RU"/>
        </w:rPr>
        <w:t xml:space="preserve"> НИКОГДА не </w:t>
      </w:r>
      <w:r w:rsidRPr="005D2488">
        <w:rPr>
          <w:rFonts w:eastAsia="Times New Roman"/>
          <w:caps/>
          <w:lang w:eastAsia="ru-RU"/>
        </w:rPr>
        <w:t>доказывается</w:t>
      </w:r>
      <w:r>
        <w:rPr>
          <w:rFonts w:eastAsia="Times New Roman"/>
          <w:lang w:eastAsia="ru-RU"/>
        </w:rPr>
        <w:t xml:space="preserve">, её можно либо </w:t>
      </w:r>
      <w:r w:rsidRPr="00B858B6">
        <w:rPr>
          <w:rFonts w:eastAsia="Times New Roman"/>
          <w:b/>
          <w:lang w:eastAsia="ru-RU"/>
        </w:rPr>
        <w:t>подтвердить</w:t>
      </w:r>
      <w:r>
        <w:rPr>
          <w:rFonts w:eastAsia="Times New Roman"/>
          <w:lang w:eastAsia="ru-RU"/>
        </w:rPr>
        <w:t xml:space="preserve">, либо </w:t>
      </w:r>
      <w:r w:rsidRPr="00B858B6">
        <w:rPr>
          <w:rFonts w:eastAsia="Times New Roman"/>
          <w:b/>
          <w:lang w:eastAsia="ru-RU"/>
        </w:rPr>
        <w:t>опровергнуть</w:t>
      </w:r>
      <w:r>
        <w:rPr>
          <w:rFonts w:eastAsia="Times New Roman"/>
          <w:lang w:eastAsia="ru-RU"/>
        </w:rPr>
        <w:t>.</w:t>
      </w:r>
    </w:p>
    <w:p w14:paraId="07B65B6F" w14:textId="77777777" w:rsidR="000A5B74" w:rsidRDefault="000A5B74" w:rsidP="00B858B6">
      <w:pPr>
        <w:rPr>
          <w:rFonts w:eastAsia="Times New Roman"/>
          <w:lang w:eastAsia="ru-RU"/>
        </w:rPr>
      </w:pPr>
      <w:r w:rsidRPr="00016978">
        <w:rPr>
          <w:rFonts w:eastAsia="Times New Roman"/>
          <w:i/>
          <w:lang w:eastAsia="ru-RU"/>
        </w:rPr>
        <w:t>Материал</w:t>
      </w:r>
      <w:r>
        <w:rPr>
          <w:rFonts w:eastAsia="Times New Roman"/>
          <w:lang w:eastAsia="ru-RU"/>
        </w:rPr>
        <w:t xml:space="preserve"> исследования, как правило, тоже «зашифрован» в названии работы – это те тексты, книги, словари и пр., из которых отбирается «продукт» для приготовления «блюда». Это те физические элементы, которые подвергаются анализу. </w:t>
      </w:r>
    </w:p>
    <w:p w14:paraId="79DE5357" w14:textId="77777777" w:rsidR="000A5B74" w:rsidRDefault="000A5B74" w:rsidP="00B858B6">
      <w:pPr>
        <w:rPr>
          <w:rFonts w:eastAsia="Times New Roman"/>
          <w:lang w:eastAsia="ru-RU"/>
        </w:rPr>
      </w:pPr>
      <w:r w:rsidRPr="00016978">
        <w:rPr>
          <w:rFonts w:eastAsia="Times New Roman"/>
          <w:i/>
          <w:lang w:eastAsia="ru-RU"/>
        </w:rPr>
        <w:lastRenderedPageBreak/>
        <w:t>Методы</w:t>
      </w:r>
      <w:r>
        <w:rPr>
          <w:rFonts w:eastAsia="Times New Roman"/>
          <w:lang w:eastAsia="ru-RU"/>
        </w:rPr>
        <w:t xml:space="preserve"> исследования определяются в первую очередь общим направлением поиска (научной парадигмой). Необходимо соблюдать соответствие выбранного метода/методов/методик целям и задачам исследования.</w:t>
      </w:r>
    </w:p>
    <w:p w14:paraId="61301C47" w14:textId="77777777" w:rsidR="009F20B9" w:rsidRDefault="009F20B9" w:rsidP="00B858B6">
      <w:pPr>
        <w:pageBreakBefore/>
        <w:ind w:firstLine="0"/>
        <w:jc w:val="center"/>
      </w:pPr>
      <w:r>
        <w:lastRenderedPageBreak/>
        <w:t xml:space="preserve">ПРИЛОЖЕНИЕ 4. </w:t>
      </w:r>
      <w:r w:rsidRPr="009F20B9">
        <w:rPr>
          <w:b/>
        </w:rPr>
        <w:t>СПИСОК ЛИТЕРАТУРЫ</w:t>
      </w:r>
    </w:p>
    <w:p w14:paraId="0DB9AA62" w14:textId="77777777" w:rsidR="009F20B9" w:rsidRDefault="009F20B9" w:rsidP="000A5B74">
      <w:pPr>
        <w:spacing w:before="120"/>
        <w:rPr>
          <w:rFonts w:eastAsia="Times New Roman"/>
          <w:lang w:eastAsia="ru-RU"/>
        </w:rPr>
      </w:pPr>
    </w:p>
    <w:p w14:paraId="26CA3C3B" w14:textId="77777777" w:rsidR="000A5B74" w:rsidRDefault="000A5B74" w:rsidP="000A5B74">
      <w:pPr>
        <w:spacing w:before="12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Образцы оформления </w:t>
      </w:r>
      <w:r w:rsidRPr="00083ECC">
        <w:rPr>
          <w:rFonts w:eastAsia="Times New Roman"/>
          <w:caps/>
          <w:lang w:eastAsia="ru-RU"/>
        </w:rPr>
        <w:t>списка литературы</w:t>
      </w:r>
      <w:r>
        <w:rPr>
          <w:rFonts w:eastAsia="Times New Roman"/>
          <w:lang w:eastAsia="ru-RU"/>
        </w:rPr>
        <w:t xml:space="preserve"> максимально учитывают требования имеющихся ГОСТов, но модифицированы в соответствии с традициями факультета ИЯиМК. Запомнить правила оформления разных видов изданий практически невозможно, поэтому следует очень внимательно копировать образцы, обращая особое внимание на пробелы и знаки препинания. Не следует добавлять лишние сведения. </w:t>
      </w:r>
    </w:p>
    <w:p w14:paraId="377579FA" w14:textId="77777777" w:rsidR="000A5B74" w:rsidRDefault="000A5B74" w:rsidP="000A5B74">
      <w:pPr>
        <w:ind w:firstLine="0"/>
        <w:rPr>
          <w:rFonts w:eastAsia="Times New Roman"/>
          <w:spacing w:val="-10"/>
          <w:szCs w:val="20"/>
          <w:lang w:eastAsia="ru-RU"/>
        </w:rPr>
      </w:pPr>
    </w:p>
    <w:p w14:paraId="30D53DCB" w14:textId="77777777" w:rsidR="00B0719A" w:rsidRPr="00083ECC" w:rsidRDefault="006C7CEE" w:rsidP="00083ECC">
      <w:pPr>
        <w:numPr>
          <w:ilvl w:val="0"/>
          <w:numId w:val="7"/>
        </w:numPr>
        <w:ind w:left="357" w:hanging="357"/>
      </w:pPr>
      <w:r w:rsidRPr="00083ECC">
        <w:t xml:space="preserve">В список литературы включаются </w:t>
      </w:r>
      <w:r w:rsidRPr="007F7D41">
        <w:rPr>
          <w:caps/>
        </w:rPr>
        <w:t>только</w:t>
      </w:r>
      <w:r w:rsidRPr="00083ECC">
        <w:t xml:space="preserve"> работы, ссылки на которые даются в тексте. </w:t>
      </w:r>
      <w:r w:rsidRPr="00083ECC">
        <w:rPr>
          <w:caps/>
        </w:rPr>
        <w:t>Все</w:t>
      </w:r>
      <w:r w:rsidRPr="00083ECC">
        <w:t xml:space="preserve"> работы, приведённые в списке, должны быть упомянуты в тексте.</w:t>
      </w:r>
    </w:p>
    <w:p w14:paraId="7FB063A4" w14:textId="77777777" w:rsidR="00B0719A" w:rsidRPr="00083ECC" w:rsidRDefault="006C7CEE" w:rsidP="00083ECC">
      <w:pPr>
        <w:numPr>
          <w:ilvl w:val="0"/>
          <w:numId w:val="7"/>
        </w:numPr>
        <w:ind w:left="357" w:hanging="357"/>
      </w:pPr>
      <w:r w:rsidRPr="00083ECC">
        <w:rPr>
          <w:caps/>
        </w:rPr>
        <w:t>Обязательно</w:t>
      </w:r>
      <w:r w:rsidRPr="00083ECC">
        <w:t xml:space="preserve"> наличие публикаций последних лет и электронных источников.</w:t>
      </w:r>
    </w:p>
    <w:p w14:paraId="2CEB950C" w14:textId="77777777" w:rsidR="00B0719A" w:rsidRPr="00083ECC" w:rsidRDefault="006C7CEE" w:rsidP="00083ECC">
      <w:pPr>
        <w:numPr>
          <w:ilvl w:val="0"/>
          <w:numId w:val="7"/>
        </w:numPr>
        <w:ind w:left="357" w:hanging="357"/>
      </w:pPr>
      <w:r w:rsidRPr="00083ECC">
        <w:t>Список упорядочивается по внешнему и внутреннему алфавиту (сначала на русском языке).</w:t>
      </w:r>
    </w:p>
    <w:p w14:paraId="64C1BA9C" w14:textId="77777777" w:rsidR="00B0719A" w:rsidRPr="00C76B76" w:rsidRDefault="006C7CEE" w:rsidP="00083ECC">
      <w:pPr>
        <w:numPr>
          <w:ilvl w:val="0"/>
          <w:numId w:val="7"/>
        </w:numPr>
        <w:ind w:left="357" w:hanging="357"/>
      </w:pPr>
      <w:r w:rsidRPr="00083ECC">
        <w:t>Описание разных видов публикаций должно соответствовать предъявляемым требованиям и представленным образцам.</w:t>
      </w:r>
    </w:p>
    <w:p w14:paraId="7720D6EC" w14:textId="77777777" w:rsidR="00C76B76" w:rsidRDefault="00C76B76" w:rsidP="00083ECC">
      <w:pPr>
        <w:numPr>
          <w:ilvl w:val="0"/>
          <w:numId w:val="7"/>
        </w:numPr>
        <w:ind w:left="357" w:hanging="357"/>
      </w:pPr>
      <w:r>
        <w:t xml:space="preserve">Особое внимание следует обратить на знаки препинания и пробелы. </w:t>
      </w:r>
    </w:p>
    <w:p w14:paraId="41E21D49" w14:textId="77777777" w:rsidR="00C76B76" w:rsidRDefault="00C76B76" w:rsidP="00083ECC">
      <w:pPr>
        <w:numPr>
          <w:ilvl w:val="0"/>
          <w:numId w:val="7"/>
        </w:numPr>
        <w:ind w:left="357" w:hanging="357"/>
      </w:pPr>
      <w:r>
        <w:t>ОБЯЗАТЕЛЬНО указание количества страниц в книге или номера страниц части книги (с … по …</w:t>
      </w:r>
      <w:r w:rsidR="00E02645">
        <w:t>), за исключением описания многотомных изданий.</w:t>
      </w:r>
    </w:p>
    <w:p w14:paraId="1A8A559C" w14:textId="5639D9F7" w:rsidR="0018081F" w:rsidRPr="00AB29F8" w:rsidRDefault="0018081F" w:rsidP="00083ECC">
      <w:pPr>
        <w:numPr>
          <w:ilvl w:val="0"/>
          <w:numId w:val="7"/>
        </w:numPr>
        <w:ind w:left="357" w:hanging="357"/>
      </w:pPr>
      <w:r w:rsidRPr="00AB29F8">
        <w:t xml:space="preserve">Список </w:t>
      </w:r>
      <w:r w:rsidR="00B858B6" w:rsidRPr="00AB29F8">
        <w:t>должен</w:t>
      </w:r>
      <w:r w:rsidRPr="00AB29F8">
        <w:t xml:space="preserve"> быть пронумерован.</w:t>
      </w:r>
    </w:p>
    <w:p w14:paraId="4802FE37" w14:textId="77777777" w:rsidR="00083ECC" w:rsidRDefault="00083ECC" w:rsidP="00083ECC"/>
    <w:p w14:paraId="35DF54D4" w14:textId="77777777" w:rsidR="00C76B76" w:rsidRDefault="00C76B76" w:rsidP="00C76B76">
      <w:pPr>
        <w:ind w:firstLine="0"/>
        <w:jc w:val="center"/>
      </w:pPr>
      <w:r>
        <w:t>ОБРАЗЦЫ ОФОРМЛЕНИЯ ЛИТЕРАТУРЫ</w:t>
      </w:r>
    </w:p>
    <w:p w14:paraId="53C6227B" w14:textId="77777777" w:rsidR="00C76B76" w:rsidRDefault="00C76B76" w:rsidP="00C76B76"/>
    <w:p w14:paraId="73259DE0" w14:textId="77777777" w:rsidR="00C76B76" w:rsidRPr="001E659D" w:rsidRDefault="00E02645" w:rsidP="00C76B76">
      <w:pPr>
        <w:rPr>
          <w:u w:val="single"/>
        </w:rPr>
      </w:pPr>
      <w:r>
        <w:rPr>
          <w:u w:val="single"/>
        </w:rPr>
        <w:t>Книги одного или двух авторов</w:t>
      </w:r>
    </w:p>
    <w:p w14:paraId="05268860" w14:textId="77777777" w:rsidR="00B0719A" w:rsidRPr="00C76B76" w:rsidRDefault="006C7CEE" w:rsidP="00C76B76">
      <w:pPr>
        <w:numPr>
          <w:ilvl w:val="0"/>
          <w:numId w:val="8"/>
        </w:numPr>
      </w:pPr>
      <w:r w:rsidRPr="00C76B76">
        <w:t xml:space="preserve">Розен Е.В. На пороге </w:t>
      </w:r>
      <w:r w:rsidRPr="00C76B76">
        <w:rPr>
          <w:lang w:val="en-US"/>
        </w:rPr>
        <w:t>XXI</w:t>
      </w:r>
      <w:r w:rsidRPr="00C76B76">
        <w:t xml:space="preserve"> века.  Новые слова и словосочетания </w:t>
      </w:r>
      <w:r w:rsidR="00B858B6">
        <w:t xml:space="preserve">                      </w:t>
      </w:r>
      <w:r w:rsidRPr="00C76B76">
        <w:t>в немецком языке. М.: Менеджер, 2000. 192 с.</w:t>
      </w:r>
    </w:p>
    <w:p w14:paraId="324A70DD" w14:textId="713AD84E" w:rsidR="00433003" w:rsidRPr="00433003" w:rsidRDefault="00433003" w:rsidP="00433003">
      <w:pPr>
        <w:pStyle w:val="a3"/>
        <w:numPr>
          <w:ilvl w:val="0"/>
          <w:numId w:val="8"/>
        </w:numPr>
        <w:rPr>
          <w:lang w:val="en-US"/>
        </w:rPr>
      </w:pPr>
      <w:r w:rsidRPr="00433003">
        <w:rPr>
          <w:lang w:val="en-US"/>
        </w:rPr>
        <w:t>Greenfield S. Mind Change: How Digital Technologies are Leaving their Mark on our Brains. NY: Random House, 2015. 349 p.</w:t>
      </w:r>
    </w:p>
    <w:p w14:paraId="6CD8ABA5" w14:textId="77777777" w:rsidR="00B0719A" w:rsidRPr="00614F16" w:rsidRDefault="006C7CEE" w:rsidP="00C76B76">
      <w:pPr>
        <w:numPr>
          <w:ilvl w:val="0"/>
          <w:numId w:val="8"/>
        </w:numPr>
        <w:rPr>
          <w:lang w:val="en-US"/>
        </w:rPr>
      </w:pPr>
      <w:r w:rsidRPr="0075425F">
        <w:rPr>
          <w:lang w:val="es-ES"/>
        </w:rPr>
        <w:t xml:space="preserve">Pottier B. Théorie et analyse en linguistique. </w:t>
      </w:r>
      <w:r w:rsidRPr="00C76B76">
        <w:rPr>
          <w:lang w:val="en-US"/>
        </w:rPr>
        <w:t>Paris: Hachette, 1987. 224 p.</w:t>
      </w:r>
    </w:p>
    <w:p w14:paraId="4F3DBF38" w14:textId="77777777" w:rsidR="00B0719A" w:rsidRPr="00614F16" w:rsidRDefault="006C7CEE" w:rsidP="00C76B76">
      <w:pPr>
        <w:numPr>
          <w:ilvl w:val="0"/>
          <w:numId w:val="8"/>
        </w:numPr>
        <w:rPr>
          <w:lang w:val="en-US"/>
        </w:rPr>
      </w:pPr>
      <w:r w:rsidRPr="00C76B76">
        <w:rPr>
          <w:lang w:val="en-US"/>
        </w:rPr>
        <w:t xml:space="preserve">Zalevskaya A.A. Interfacial Theory of Word Meaning: A Psycholinguistic Approach. London: IASHE, 2014. 180 p. </w:t>
      </w:r>
    </w:p>
    <w:p w14:paraId="0EDD9EF0" w14:textId="77777777" w:rsidR="00C76B76" w:rsidRPr="00614F16" w:rsidRDefault="00C76B76" w:rsidP="00083ECC">
      <w:pPr>
        <w:rPr>
          <w:lang w:val="en-US"/>
        </w:rPr>
      </w:pPr>
    </w:p>
    <w:p w14:paraId="67271DA0" w14:textId="77777777" w:rsidR="00C76B76" w:rsidRPr="00E02645" w:rsidRDefault="00C76B76" w:rsidP="00C76B76">
      <w:pPr>
        <w:rPr>
          <w:lang w:val="en-US"/>
        </w:rPr>
      </w:pPr>
      <w:r w:rsidRPr="00C76B76">
        <w:rPr>
          <w:u w:val="single"/>
        </w:rPr>
        <w:t>Книги трёх авторов</w:t>
      </w:r>
    </w:p>
    <w:p w14:paraId="62A8650E" w14:textId="77777777" w:rsidR="00B0719A" w:rsidRPr="00C76B76" w:rsidRDefault="006C7CEE" w:rsidP="00C76B76">
      <w:pPr>
        <w:numPr>
          <w:ilvl w:val="0"/>
          <w:numId w:val="9"/>
        </w:numPr>
      </w:pPr>
      <w:r w:rsidRPr="00C76B76">
        <w:t xml:space="preserve">Амирова Т.А. и др. История языкознания: учеб. пособие </w:t>
      </w:r>
      <w:r w:rsidR="00C76B76">
        <w:t xml:space="preserve">для студ. высш. учеб. заведений </w:t>
      </w:r>
      <w:r w:rsidRPr="00C76B76">
        <w:t xml:space="preserve">/ Т.А. Амирова, Б.А. Ольховиков, </w:t>
      </w:r>
      <w:r w:rsidR="00C76B76">
        <w:t xml:space="preserve">                   </w:t>
      </w:r>
      <w:r w:rsidRPr="00C76B76">
        <w:t xml:space="preserve">Ю.В. Рождественский. М.: Издательский центр «Академия», 2003. </w:t>
      </w:r>
      <w:r w:rsidR="00C76B76">
        <w:t xml:space="preserve">           </w:t>
      </w:r>
      <w:r w:rsidRPr="00C76B76">
        <w:t>672 с.</w:t>
      </w:r>
    </w:p>
    <w:p w14:paraId="70E42020" w14:textId="77777777" w:rsidR="00AB29F8" w:rsidRDefault="00AB29F8" w:rsidP="00AB29F8">
      <w:pPr>
        <w:numPr>
          <w:ilvl w:val="0"/>
          <w:numId w:val="9"/>
        </w:numPr>
        <w:rPr>
          <w:lang w:val="en-US"/>
        </w:rPr>
      </w:pPr>
      <w:r w:rsidRPr="00C76B76">
        <w:rPr>
          <w:lang w:val="en-US"/>
        </w:rPr>
        <w:t>Mc</w:t>
      </w:r>
      <w:r>
        <w:rPr>
          <w:lang w:val="en-US"/>
        </w:rPr>
        <w:t>Rae</w:t>
      </w:r>
      <w:r w:rsidRPr="00C76B76">
        <w:rPr>
          <w:lang w:val="en-US"/>
        </w:rPr>
        <w:t xml:space="preserve"> </w:t>
      </w:r>
      <w:r>
        <w:rPr>
          <w:lang w:val="en-US"/>
        </w:rPr>
        <w:t>K</w:t>
      </w:r>
      <w:r w:rsidRPr="00C76B76">
        <w:rPr>
          <w:lang w:val="en-US"/>
        </w:rPr>
        <w:t xml:space="preserve">. et al. </w:t>
      </w:r>
      <w:r>
        <w:rPr>
          <w:lang w:val="en-US"/>
        </w:rPr>
        <w:t>Semantic feature production norms for a large set of kiving and nonliving things / K. McRae, G. Cree, M. Seidenberg, C. McNorman // Behavior Research Methods, Instruments and Computers. 2005. Vol. 37(4). Pp. 547–559.</w:t>
      </w:r>
    </w:p>
    <w:p w14:paraId="7139B36F" w14:textId="77777777" w:rsidR="00B0719A" w:rsidRPr="00C76B76" w:rsidRDefault="006C7CEE" w:rsidP="00C76B76">
      <w:pPr>
        <w:numPr>
          <w:ilvl w:val="0"/>
          <w:numId w:val="9"/>
        </w:numPr>
        <w:rPr>
          <w:lang w:val="en-US"/>
        </w:rPr>
      </w:pPr>
      <w:r w:rsidRPr="00C76B76">
        <w:rPr>
          <w:lang w:val="de-DE"/>
        </w:rPr>
        <w:lastRenderedPageBreak/>
        <w:t>Cölfen</w:t>
      </w:r>
      <w:r w:rsidRPr="00C76B76">
        <w:rPr>
          <w:lang w:val="en-US"/>
        </w:rPr>
        <w:t xml:space="preserve"> </w:t>
      </w:r>
      <w:r w:rsidRPr="00C76B76">
        <w:rPr>
          <w:lang w:val="de-DE"/>
        </w:rPr>
        <w:t>E. u.a. Linguistik im Internet / E. Gölfen, H. Gölfen, U. Schmitz. Opladen: Westdeutscher Verlag GmbH, 1997. 278 S.</w:t>
      </w:r>
    </w:p>
    <w:p w14:paraId="63DEDA65" w14:textId="77777777" w:rsidR="00E02645" w:rsidRPr="00AB29F8" w:rsidRDefault="00E02645" w:rsidP="00E02645">
      <w:pPr>
        <w:rPr>
          <w:lang w:val="en-US"/>
        </w:rPr>
      </w:pPr>
    </w:p>
    <w:p w14:paraId="776D5112" w14:textId="77777777" w:rsidR="00E02645" w:rsidRPr="00E02645" w:rsidRDefault="00E02645" w:rsidP="00E02645">
      <w:pPr>
        <w:rPr>
          <w:u w:val="single"/>
          <w:lang w:val="en-US"/>
        </w:rPr>
      </w:pPr>
      <w:r>
        <w:rPr>
          <w:u w:val="single"/>
        </w:rPr>
        <w:t>Многотомные издания в целом</w:t>
      </w:r>
    </w:p>
    <w:p w14:paraId="37CC0D76" w14:textId="77777777" w:rsidR="00B0719A" w:rsidRPr="00E02645" w:rsidRDefault="006C7CEE" w:rsidP="00E02645">
      <w:pPr>
        <w:numPr>
          <w:ilvl w:val="0"/>
          <w:numId w:val="10"/>
        </w:numPr>
      </w:pPr>
      <w:r w:rsidRPr="00E02645">
        <w:t>Радченко О.А. Язык как миросозерцание. Лингвофилософская концепция неогумбольдтианства. М.: Метатекст, 1997. Т. 1–2.</w:t>
      </w:r>
    </w:p>
    <w:p w14:paraId="2A2D2D54" w14:textId="77777777" w:rsidR="00B0719A" w:rsidRPr="00E02645" w:rsidRDefault="006C7CEE" w:rsidP="00E02645">
      <w:pPr>
        <w:numPr>
          <w:ilvl w:val="0"/>
          <w:numId w:val="10"/>
        </w:numPr>
      </w:pPr>
      <w:r w:rsidRPr="00E02645">
        <w:rPr>
          <w:lang w:val="de-DE"/>
        </w:rPr>
        <w:t xml:space="preserve">Eggers H. Deutsche Sprachgeschichte. Reinbek bei Hamburg: Rowohlt Taschenbuchverlag GmbH, 1986. Bd. 1–2. </w:t>
      </w:r>
    </w:p>
    <w:p w14:paraId="2230B19B" w14:textId="77777777" w:rsidR="00E02645" w:rsidRDefault="00E02645" w:rsidP="00E02645">
      <w:pPr>
        <w:rPr>
          <w:lang w:val="en-US"/>
        </w:rPr>
      </w:pPr>
    </w:p>
    <w:p w14:paraId="411A42BA" w14:textId="77777777" w:rsidR="00E02645" w:rsidRPr="00E02645" w:rsidRDefault="00E02645" w:rsidP="00E02645">
      <w:pPr>
        <w:rPr>
          <w:u w:val="single"/>
        </w:rPr>
      </w:pPr>
      <w:r w:rsidRPr="00E02645">
        <w:rPr>
          <w:u w:val="single"/>
        </w:rPr>
        <w:t>Том многотомного издания</w:t>
      </w:r>
    </w:p>
    <w:p w14:paraId="277EB4FC" w14:textId="77777777" w:rsidR="00B0719A" w:rsidRPr="00E02645" w:rsidRDefault="006C7CEE" w:rsidP="00E02645">
      <w:pPr>
        <w:numPr>
          <w:ilvl w:val="0"/>
          <w:numId w:val="11"/>
        </w:numPr>
      </w:pPr>
      <w:r w:rsidRPr="00E02645">
        <w:t>Радченко О.А. Язык как миросозерцание. Лингвофилософская концепция неогумбольдтианства. М.: Метатекст, 1997. Т. 1. 308 с.</w:t>
      </w:r>
    </w:p>
    <w:p w14:paraId="42F1F21A" w14:textId="77777777" w:rsidR="00E02645" w:rsidRDefault="00E02645" w:rsidP="00E02645"/>
    <w:p w14:paraId="56E19F05" w14:textId="77777777" w:rsidR="00E02645" w:rsidRPr="00E02645" w:rsidRDefault="00E02645" w:rsidP="00E02645">
      <w:pPr>
        <w:rPr>
          <w:u w:val="single"/>
        </w:rPr>
      </w:pPr>
      <w:r w:rsidRPr="00E02645">
        <w:rPr>
          <w:u w:val="single"/>
        </w:rPr>
        <w:t>Статьи и другие материалы из книг</w:t>
      </w:r>
    </w:p>
    <w:p w14:paraId="289E58E9" w14:textId="77777777" w:rsidR="00B0719A" w:rsidRPr="00E02645" w:rsidRDefault="006C7CEE" w:rsidP="00E02645">
      <w:pPr>
        <w:numPr>
          <w:ilvl w:val="0"/>
          <w:numId w:val="13"/>
        </w:numPr>
      </w:pPr>
      <w:r w:rsidRPr="00E02645">
        <w:t>Ицкович В.А., Шварцкопф Б.С. Знаки препинания как реплики диалога // Современная русская пунктуация. М.: Наука, 1979. С.141–158.</w:t>
      </w:r>
    </w:p>
    <w:p w14:paraId="5DC5B12B" w14:textId="77777777" w:rsidR="00E02645" w:rsidRPr="00E02645" w:rsidRDefault="00E02645" w:rsidP="00E02645"/>
    <w:p w14:paraId="042AA640" w14:textId="77777777" w:rsidR="00E02645" w:rsidRPr="00E02645" w:rsidRDefault="00E02645" w:rsidP="00E02645">
      <w:pPr>
        <w:rPr>
          <w:u w:val="single"/>
        </w:rPr>
      </w:pPr>
      <w:r w:rsidRPr="00E02645">
        <w:rPr>
          <w:u w:val="single"/>
        </w:rPr>
        <w:t>Статья из журнала</w:t>
      </w:r>
    </w:p>
    <w:p w14:paraId="7338A0BE" w14:textId="77777777" w:rsidR="00B0719A" w:rsidRPr="00E02645" w:rsidRDefault="006C7CEE" w:rsidP="00E02645">
      <w:pPr>
        <w:numPr>
          <w:ilvl w:val="0"/>
          <w:numId w:val="14"/>
        </w:numPr>
      </w:pPr>
      <w:r w:rsidRPr="00E02645">
        <w:t xml:space="preserve">Солнцев В.В. Языкознание на пороге </w:t>
      </w:r>
      <w:r w:rsidRPr="00E02645">
        <w:rPr>
          <w:lang w:val="en-US"/>
        </w:rPr>
        <w:t>XXI</w:t>
      </w:r>
      <w:r w:rsidRPr="00E02645">
        <w:t xml:space="preserve"> века // Вопросы филологии. 1999. № 1. С. 5–15.</w:t>
      </w:r>
    </w:p>
    <w:p w14:paraId="18E55A64" w14:textId="7D1A86B5" w:rsidR="00AB29F8" w:rsidRPr="00E02645" w:rsidRDefault="00AB29F8" w:rsidP="00AB29F8">
      <w:pPr>
        <w:numPr>
          <w:ilvl w:val="0"/>
          <w:numId w:val="14"/>
        </w:numPr>
        <w:rPr>
          <w:lang w:val="en-US"/>
        </w:rPr>
      </w:pPr>
      <w:r w:rsidRPr="00E02645">
        <w:rPr>
          <w:lang w:val="en-US"/>
        </w:rPr>
        <w:t xml:space="preserve">Ullman  M.T. The Declarative / Procedural Model of Lexicon and Grammar // Journal of Psycholinguistic Research. 2001. Vol. 30. </w:t>
      </w:r>
      <w:r>
        <w:rPr>
          <w:lang w:val="en-US"/>
        </w:rPr>
        <w:t>No.</w:t>
      </w:r>
      <w:r w:rsidRPr="00E02645">
        <w:rPr>
          <w:lang w:val="en-US"/>
        </w:rPr>
        <w:t xml:space="preserve"> 1. Pp. 37–69.</w:t>
      </w:r>
    </w:p>
    <w:p w14:paraId="5E7B7B67" w14:textId="77777777" w:rsidR="00B0719A" w:rsidRPr="00E02645" w:rsidRDefault="006C7CEE" w:rsidP="00E02645">
      <w:pPr>
        <w:numPr>
          <w:ilvl w:val="0"/>
          <w:numId w:val="14"/>
        </w:numPr>
        <w:rPr>
          <w:lang w:val="en-US"/>
        </w:rPr>
      </w:pPr>
      <w:r w:rsidRPr="00E02645">
        <w:rPr>
          <w:lang w:val="en-US"/>
        </w:rPr>
        <w:t>Baumann K. Entwicklungen beim Gebrauch von Anglizismen in Werbetexten aus Ost- und Westdeutschland // DaF. 2002.  Heft 3. S.138–143.</w:t>
      </w:r>
    </w:p>
    <w:p w14:paraId="47CFECCD" w14:textId="77777777" w:rsidR="00E02645" w:rsidRPr="00AB29F8" w:rsidRDefault="00E02645" w:rsidP="00E02645">
      <w:pPr>
        <w:rPr>
          <w:lang w:val="en-US"/>
        </w:rPr>
      </w:pPr>
    </w:p>
    <w:p w14:paraId="0EBC42ED" w14:textId="77777777" w:rsidR="00E02645" w:rsidRPr="00E02645" w:rsidRDefault="00E02645" w:rsidP="00E02645">
      <w:pPr>
        <w:rPr>
          <w:u w:val="single"/>
        </w:rPr>
      </w:pPr>
      <w:r>
        <w:rPr>
          <w:u w:val="single"/>
        </w:rPr>
        <w:t>Статья из газеты</w:t>
      </w:r>
    </w:p>
    <w:p w14:paraId="67603864" w14:textId="77777777" w:rsidR="00B0719A" w:rsidRPr="00E02645" w:rsidRDefault="006C7CEE" w:rsidP="00E02645">
      <w:pPr>
        <w:numPr>
          <w:ilvl w:val="0"/>
          <w:numId w:val="15"/>
        </w:numPr>
      </w:pPr>
      <w:r w:rsidRPr="00E02645">
        <w:rPr>
          <w:lang w:val="en-US"/>
        </w:rPr>
        <w:t>Krischke W. Wir sind eure Sprache. Aktuelle Jugendsprache und wie sie konstruiert wird // Frankfurter Allgemeine Zeitung. 1998. 2. Dezember.</w:t>
      </w:r>
    </w:p>
    <w:p w14:paraId="71603A4E" w14:textId="77777777" w:rsidR="00C76B76" w:rsidRDefault="00C76B76" w:rsidP="00083ECC"/>
    <w:p w14:paraId="13A9A458" w14:textId="77777777" w:rsidR="00E02645" w:rsidRPr="00E02645" w:rsidRDefault="00E02645" w:rsidP="00E02645">
      <w:pPr>
        <w:rPr>
          <w:u w:val="single"/>
        </w:rPr>
      </w:pPr>
      <w:r w:rsidRPr="00E02645">
        <w:rPr>
          <w:u w:val="single"/>
        </w:rPr>
        <w:t>Статья из сборника трудов, ученых записок</w:t>
      </w:r>
    </w:p>
    <w:p w14:paraId="6E128DEC" w14:textId="77777777" w:rsidR="00B0719A" w:rsidRPr="00E02645" w:rsidRDefault="006C7CEE" w:rsidP="00E02645">
      <w:pPr>
        <w:numPr>
          <w:ilvl w:val="0"/>
          <w:numId w:val="16"/>
        </w:numPr>
      </w:pPr>
      <w:r w:rsidRPr="00E02645">
        <w:t xml:space="preserve">Федотова М.Е. Словообразовательные игры Фердинанда Шматца в романе «Portie-risch» // Слово в динамике:  сб. науч. тр. Тверь: Твер. гос. ун-т, 2005. Вып. 4. С.148–160. </w:t>
      </w:r>
    </w:p>
    <w:p w14:paraId="58DB7B49" w14:textId="77777777" w:rsidR="00E02645" w:rsidRDefault="00E02645" w:rsidP="00E02645"/>
    <w:p w14:paraId="771596BA" w14:textId="77777777" w:rsidR="00E02645" w:rsidRPr="00E02645" w:rsidRDefault="00E02645" w:rsidP="00E02645">
      <w:pPr>
        <w:rPr>
          <w:u w:val="single"/>
        </w:rPr>
      </w:pPr>
      <w:r w:rsidRPr="00E02645">
        <w:rPr>
          <w:u w:val="single"/>
        </w:rPr>
        <w:t>Статья из материалов конференций, семинаров</w:t>
      </w:r>
    </w:p>
    <w:p w14:paraId="12445D67" w14:textId="77777777" w:rsidR="00B0719A" w:rsidRPr="00433003" w:rsidRDefault="006C7CEE" w:rsidP="00E02645">
      <w:pPr>
        <w:numPr>
          <w:ilvl w:val="0"/>
          <w:numId w:val="17"/>
        </w:numPr>
      </w:pPr>
      <w:r w:rsidRPr="00E02645">
        <w:t>Самуйлова Л.В. Немецкая грамматика эпохи «вторичной устности» // Германистика: состояние и перспективы развития:  материалы  междунар. конф. 24–25 мая 2004 г. М., 2005. С.174–183.</w:t>
      </w:r>
    </w:p>
    <w:p w14:paraId="63BFE765" w14:textId="77777777" w:rsidR="00433003" w:rsidRPr="00E02645" w:rsidRDefault="00433003" w:rsidP="00433003">
      <w:pPr>
        <w:pStyle w:val="a3"/>
        <w:numPr>
          <w:ilvl w:val="0"/>
          <w:numId w:val="17"/>
        </w:numPr>
      </w:pPr>
      <w:r w:rsidRPr="00433003">
        <w:t>Зинченко В.П. Возможны ли целостные представления о мышлении? // Психологическая наука и образование. 2001. № 2. С. 96</w:t>
      </w:r>
      <w:r>
        <w:rPr>
          <w:lang w:val="en-US"/>
        </w:rPr>
        <w:t>–</w:t>
      </w:r>
      <w:r w:rsidRPr="00433003">
        <w:t>103.</w:t>
      </w:r>
    </w:p>
    <w:p w14:paraId="541D099F" w14:textId="77777777" w:rsidR="00E02645" w:rsidRDefault="00E02645" w:rsidP="00083ECC"/>
    <w:p w14:paraId="7907033B" w14:textId="77777777" w:rsidR="00433003" w:rsidRDefault="00433003" w:rsidP="00E02645">
      <w:pPr>
        <w:rPr>
          <w:u w:val="single"/>
          <w:lang w:val="en-US"/>
        </w:rPr>
      </w:pPr>
    </w:p>
    <w:p w14:paraId="1D13F2E9" w14:textId="77777777" w:rsidR="00433003" w:rsidRDefault="00433003" w:rsidP="00E02645">
      <w:pPr>
        <w:rPr>
          <w:u w:val="single"/>
          <w:lang w:val="en-US"/>
        </w:rPr>
      </w:pPr>
    </w:p>
    <w:p w14:paraId="215A8D84" w14:textId="77777777" w:rsidR="00E02645" w:rsidRPr="00E02645" w:rsidRDefault="00E02645" w:rsidP="00E02645">
      <w:pPr>
        <w:rPr>
          <w:u w:val="single"/>
        </w:rPr>
      </w:pPr>
      <w:r w:rsidRPr="00E02645">
        <w:rPr>
          <w:u w:val="single"/>
        </w:rPr>
        <w:lastRenderedPageBreak/>
        <w:t>Диссертаци</w:t>
      </w:r>
      <w:r w:rsidR="00614F16">
        <w:rPr>
          <w:u w:val="single"/>
        </w:rPr>
        <w:t>я</w:t>
      </w:r>
    </w:p>
    <w:p w14:paraId="29F3D5A0" w14:textId="77777777" w:rsidR="00B0719A" w:rsidRPr="00E02645" w:rsidRDefault="006C7CEE" w:rsidP="00E02645">
      <w:pPr>
        <w:numPr>
          <w:ilvl w:val="0"/>
          <w:numId w:val="18"/>
        </w:numPr>
      </w:pPr>
      <w:r w:rsidRPr="00E02645">
        <w:t>Туркова-Зарайская М.О. Особенности понимания библеизмов современными носителями языка: дис. … канд. филол. наук.  Тверь, 2002. 202 с.</w:t>
      </w:r>
    </w:p>
    <w:p w14:paraId="0A571858" w14:textId="77777777" w:rsidR="00B0719A" w:rsidRPr="00E02645" w:rsidRDefault="006C7CEE" w:rsidP="00E02645">
      <w:pPr>
        <w:numPr>
          <w:ilvl w:val="0"/>
          <w:numId w:val="18"/>
        </w:numPr>
      </w:pPr>
      <w:r w:rsidRPr="00E02645">
        <w:t>Буркитбаева Г.Г. Деловой дискурс: онтология, интеракция и жанры: дис. … докт. филол. наук. Алматы,  2005. 321 с.</w:t>
      </w:r>
    </w:p>
    <w:p w14:paraId="4A4DAACE" w14:textId="77777777" w:rsidR="00614F16" w:rsidRDefault="00614F16" w:rsidP="00E02645"/>
    <w:p w14:paraId="209E7B94" w14:textId="77777777" w:rsidR="00614F16" w:rsidRDefault="00614F16" w:rsidP="00E02645"/>
    <w:p w14:paraId="7AF78EF7" w14:textId="77777777" w:rsidR="00E02645" w:rsidRPr="00614F16" w:rsidRDefault="00E02645" w:rsidP="00E02645">
      <w:pPr>
        <w:rPr>
          <w:u w:val="single"/>
        </w:rPr>
      </w:pPr>
      <w:r w:rsidRPr="00614F16">
        <w:rPr>
          <w:u w:val="single"/>
        </w:rPr>
        <w:t>Автореферат диссертации</w:t>
      </w:r>
    </w:p>
    <w:p w14:paraId="06348E66" w14:textId="77777777" w:rsidR="00B0719A" w:rsidRPr="00E02645" w:rsidRDefault="006C7CEE" w:rsidP="00E02645">
      <w:pPr>
        <w:numPr>
          <w:ilvl w:val="0"/>
          <w:numId w:val="19"/>
        </w:numPr>
      </w:pPr>
      <w:r w:rsidRPr="00E02645">
        <w:t>Горшунов Ю.В. Прагматика аббревиатуры: автореф. дис.  … докт.  филол. наук. М., 2000. 32 с.</w:t>
      </w:r>
    </w:p>
    <w:p w14:paraId="29478B7D" w14:textId="77777777" w:rsidR="00B0719A" w:rsidRPr="00E02645" w:rsidRDefault="006C7CEE" w:rsidP="00E02645">
      <w:pPr>
        <w:numPr>
          <w:ilvl w:val="0"/>
          <w:numId w:val="19"/>
        </w:numPr>
      </w:pPr>
      <w:r w:rsidRPr="00E02645">
        <w:t>Палкова А.В. Лексический ресурс носителей немецкого языка – пользователей Интернета: автореф. дис. ... канд. филол. наук. М., 2005. 22 с.</w:t>
      </w:r>
    </w:p>
    <w:p w14:paraId="38BF093C" w14:textId="77777777" w:rsidR="00E02645" w:rsidRDefault="00E02645" w:rsidP="00083ECC"/>
    <w:p w14:paraId="13D21FF0" w14:textId="77777777" w:rsidR="00614F16" w:rsidRPr="00614F16" w:rsidRDefault="00614F16" w:rsidP="00614F16">
      <w:pPr>
        <w:rPr>
          <w:u w:val="single"/>
        </w:rPr>
      </w:pPr>
      <w:r w:rsidRPr="00614F16">
        <w:rPr>
          <w:u w:val="single"/>
        </w:rPr>
        <w:t>Учебники, учебные пособия</w:t>
      </w:r>
    </w:p>
    <w:p w14:paraId="7F1FE531" w14:textId="77777777" w:rsidR="00B0719A" w:rsidRPr="00614F16" w:rsidRDefault="006C7CEE" w:rsidP="00614F16">
      <w:pPr>
        <w:numPr>
          <w:ilvl w:val="0"/>
          <w:numId w:val="20"/>
        </w:numPr>
      </w:pPr>
      <w:r w:rsidRPr="00614F16">
        <w:t>Кострова О.А. Экспрессивный синтаксис современного немецкого языка: учеб. пособие. М.: Изд-во «Флинта», 2004. 240 с.</w:t>
      </w:r>
    </w:p>
    <w:p w14:paraId="05A8930C" w14:textId="77777777" w:rsidR="00B0719A" w:rsidRPr="00614F16" w:rsidRDefault="006C7CEE" w:rsidP="00614F16">
      <w:pPr>
        <w:numPr>
          <w:ilvl w:val="0"/>
          <w:numId w:val="20"/>
        </w:numPr>
      </w:pPr>
      <w:r w:rsidRPr="00614F16">
        <w:t xml:space="preserve">Залевская А.А. Введение в психолингвистику: учебник. 2-е изд., испр. и доп. М.: Российск.  гос. гуманит. ун-т, 2007.  560 с. </w:t>
      </w:r>
    </w:p>
    <w:p w14:paraId="2F1DEBC8" w14:textId="77777777" w:rsidR="00B0719A" w:rsidRPr="00614F16" w:rsidRDefault="006C7CEE" w:rsidP="00614F16">
      <w:pPr>
        <w:numPr>
          <w:ilvl w:val="0"/>
          <w:numId w:val="20"/>
        </w:numPr>
      </w:pPr>
      <w:r w:rsidRPr="00614F16">
        <w:rPr>
          <w:lang w:val="de-DE"/>
        </w:rPr>
        <w:t>Helbig G., Buscha J. Deutsche Grammatik: Ein Handbuch für den Ausländerunterricht. Leipzig, Berlin, München, Wien, Zürich, New York: Langenscheidt Verlag Enzyklopädie, 1996. 737 S.</w:t>
      </w:r>
    </w:p>
    <w:p w14:paraId="29EB28E1" w14:textId="77777777" w:rsidR="00614F16" w:rsidRDefault="00614F16" w:rsidP="00083ECC"/>
    <w:p w14:paraId="3D8C15AE" w14:textId="77777777" w:rsidR="00614F16" w:rsidRPr="00614F16" w:rsidRDefault="00614F16" w:rsidP="00614F16">
      <w:pPr>
        <w:rPr>
          <w:u w:val="single"/>
        </w:rPr>
      </w:pPr>
      <w:r w:rsidRPr="00614F16">
        <w:rPr>
          <w:u w:val="single"/>
        </w:rPr>
        <w:t xml:space="preserve">Словари </w:t>
      </w:r>
    </w:p>
    <w:p w14:paraId="42289B2A" w14:textId="77777777" w:rsidR="00B0719A" w:rsidRPr="00614F16" w:rsidRDefault="006C7CEE" w:rsidP="00614F16">
      <w:pPr>
        <w:numPr>
          <w:ilvl w:val="0"/>
          <w:numId w:val="21"/>
        </w:numPr>
      </w:pPr>
      <w:r w:rsidRPr="00614F16">
        <w:t>Лингвистический энциклопедический словарь / гл. ред. В.Н. Ярцева. М.: Сов. энциклопедия, 1990. 682 с.</w:t>
      </w:r>
    </w:p>
    <w:p w14:paraId="2AD563C4" w14:textId="6D2EC6F5" w:rsidR="00B0719A" w:rsidRPr="00393849" w:rsidRDefault="006C7CEE" w:rsidP="00614F16">
      <w:pPr>
        <w:numPr>
          <w:ilvl w:val="0"/>
          <w:numId w:val="21"/>
        </w:numPr>
        <w:rPr>
          <w:lang w:val="en-US"/>
        </w:rPr>
      </w:pPr>
      <w:r w:rsidRPr="00614F16">
        <w:rPr>
          <w:lang w:val="de-DE"/>
        </w:rPr>
        <w:t>Duden Deutsches Universalwörterbuch / Hrsg. G. Drosdowski. Mannheim, Leipz</w:t>
      </w:r>
      <w:r w:rsidR="00393849">
        <w:rPr>
          <w:lang w:val="de-DE"/>
        </w:rPr>
        <w:t xml:space="preserve">ig, Wien, Zürich: Dudenverlag, </w:t>
      </w:r>
      <w:r w:rsidRPr="00614F16">
        <w:rPr>
          <w:lang w:val="de-DE"/>
        </w:rPr>
        <w:t xml:space="preserve">1989. 1816 S. </w:t>
      </w:r>
    </w:p>
    <w:p w14:paraId="576110F2" w14:textId="77777777" w:rsidR="00614F16" w:rsidRPr="00393849" w:rsidRDefault="00614F16" w:rsidP="00083ECC">
      <w:pPr>
        <w:rPr>
          <w:lang w:val="en-US"/>
        </w:rPr>
      </w:pPr>
    </w:p>
    <w:p w14:paraId="41D3FD57" w14:textId="77777777" w:rsidR="00614F16" w:rsidRPr="00614F16" w:rsidRDefault="00614F16" w:rsidP="00614F16">
      <w:pPr>
        <w:rPr>
          <w:u w:val="single"/>
        </w:rPr>
      </w:pPr>
      <w:r w:rsidRPr="00614F16">
        <w:rPr>
          <w:u w:val="single"/>
        </w:rPr>
        <w:t xml:space="preserve">Источники на электронных носителях и в </w:t>
      </w:r>
      <w:r w:rsidR="00B37044">
        <w:rPr>
          <w:u w:val="single"/>
        </w:rPr>
        <w:t>интернете</w:t>
      </w:r>
    </w:p>
    <w:p w14:paraId="7CAABBE2" w14:textId="77777777" w:rsidR="00B0719A" w:rsidRDefault="006C7CEE" w:rsidP="00614F16">
      <w:pPr>
        <w:numPr>
          <w:ilvl w:val="0"/>
          <w:numId w:val="22"/>
        </w:numPr>
      </w:pPr>
      <w:r w:rsidRPr="00614F16">
        <w:rPr>
          <w:lang w:val="en-US"/>
        </w:rPr>
        <w:t>CD</w:t>
      </w:r>
      <w:r w:rsidRPr="00614F16">
        <w:t>-</w:t>
      </w:r>
      <w:r w:rsidRPr="00614F16">
        <w:rPr>
          <w:lang w:val="en-US"/>
        </w:rPr>
        <w:t>ROM</w:t>
      </w:r>
      <w:r w:rsidRPr="00614F16">
        <w:t>: Всемирная история в лицах: В 12 дисках: CD-ROM Windows / РАН Рос. Акад. образования. М.: НТЦ «Прогресс»; Знание, [1996</w:t>
      </w:r>
      <w:r w:rsidRPr="00614F16">
        <w:rPr>
          <w:lang w:val="de-DE"/>
        </w:rPr>
        <w:t>–</w:t>
      </w:r>
      <w:r w:rsidRPr="00614F16">
        <w:t>7].</w:t>
      </w:r>
    </w:p>
    <w:p w14:paraId="3CF6BFAB" w14:textId="77777777" w:rsidR="00614F16" w:rsidRPr="00614F16" w:rsidRDefault="00614F16" w:rsidP="00614F16">
      <w:pPr>
        <w:ind w:left="720" w:firstLine="0"/>
      </w:pPr>
    </w:p>
    <w:p w14:paraId="6123D29E" w14:textId="77777777" w:rsidR="00614F16" w:rsidRPr="00B858B6" w:rsidRDefault="006C7CEE" w:rsidP="00614F16">
      <w:pPr>
        <w:numPr>
          <w:ilvl w:val="0"/>
          <w:numId w:val="22"/>
        </w:numPr>
      </w:pPr>
      <w:r w:rsidRPr="00614F16">
        <w:t xml:space="preserve">ИНТЕРНЕТ-ИСТОЧНИКИ описываются с обозначением полного </w:t>
      </w:r>
      <w:r w:rsidR="00614F16">
        <w:t>адреса</w:t>
      </w:r>
      <w:r w:rsidRPr="00614F16">
        <w:t xml:space="preserve"> Интернет-страницы – источника цитаты. В скобках должны </w:t>
      </w:r>
      <w:r w:rsidRPr="00B858B6">
        <w:t xml:space="preserve">быть указаны день, месяц и год извлечения информации. </w:t>
      </w:r>
    </w:p>
    <w:p w14:paraId="3653ECE3" w14:textId="77777777" w:rsidR="00B0719A" w:rsidRPr="00B858B6" w:rsidRDefault="006C7CEE" w:rsidP="00614F16">
      <w:pPr>
        <w:ind w:left="720"/>
      </w:pPr>
      <w:r w:rsidRPr="00B858B6">
        <w:rPr>
          <w:lang w:val="de-DE"/>
        </w:rPr>
        <w:t>Ulrich</w:t>
      </w:r>
      <w:r w:rsidRPr="00B858B6">
        <w:rPr>
          <w:lang w:val="en-US"/>
        </w:rPr>
        <w:t xml:space="preserve"> </w:t>
      </w:r>
      <w:r w:rsidRPr="00B858B6">
        <w:rPr>
          <w:lang w:val="de-DE"/>
        </w:rPr>
        <w:t>A</w:t>
      </w:r>
      <w:r w:rsidRPr="00B858B6">
        <w:rPr>
          <w:lang w:val="en-US"/>
        </w:rPr>
        <w:t xml:space="preserve">. </w:t>
      </w:r>
      <w:r w:rsidRPr="00B858B6">
        <w:rPr>
          <w:lang w:val="de-DE"/>
        </w:rPr>
        <w:t>Ein Workshop zur Didaktik des Chinesischen</w:t>
      </w:r>
      <w:r w:rsidR="00614F16" w:rsidRPr="00B858B6">
        <w:rPr>
          <w:lang w:val="en-US"/>
        </w:rPr>
        <w:t>,</w:t>
      </w:r>
      <w:r w:rsidRPr="00B858B6">
        <w:rPr>
          <w:lang w:val="en-US"/>
        </w:rPr>
        <w:t xml:space="preserve"> 1991</w:t>
      </w:r>
      <w:r w:rsidR="00614F16" w:rsidRPr="00B858B6">
        <w:rPr>
          <w:lang w:val="en-US"/>
        </w:rPr>
        <w:t>.</w:t>
      </w:r>
      <w:r w:rsidRPr="00B858B6">
        <w:rPr>
          <w:lang w:val="en-US"/>
        </w:rPr>
        <w:t xml:space="preserve"> </w:t>
      </w:r>
      <w:r w:rsidR="00614F16" w:rsidRPr="00B858B6">
        <w:rPr>
          <w:lang w:val="en-US"/>
        </w:rPr>
        <w:t>URL</w:t>
      </w:r>
      <w:r w:rsidRPr="00B858B6">
        <w:t xml:space="preserve">:  </w:t>
      </w:r>
      <w:r w:rsidRPr="00B858B6">
        <w:rPr>
          <w:lang w:val="en-US"/>
        </w:rPr>
        <w:t>http</w:t>
      </w:r>
      <w:r w:rsidRPr="00B858B6">
        <w:t>://</w:t>
      </w:r>
      <w:r w:rsidRPr="00B858B6">
        <w:rPr>
          <w:lang w:val="en-US"/>
        </w:rPr>
        <w:t>www</w:t>
      </w:r>
      <w:r w:rsidRPr="00B858B6">
        <w:t>.</w:t>
      </w:r>
      <w:r w:rsidRPr="00B858B6">
        <w:rPr>
          <w:lang w:val="en-US"/>
        </w:rPr>
        <w:t>fask</w:t>
      </w:r>
      <w:r w:rsidRPr="00B858B6">
        <w:t>.</w:t>
      </w:r>
      <w:r w:rsidRPr="00B858B6">
        <w:rPr>
          <w:lang w:val="en-US"/>
        </w:rPr>
        <w:t>unimainz</w:t>
      </w:r>
      <w:r w:rsidRPr="00B858B6">
        <w:t>.</w:t>
      </w:r>
      <w:r w:rsidRPr="00B858B6">
        <w:rPr>
          <w:lang w:val="en-US"/>
        </w:rPr>
        <w:t>de</w:t>
      </w:r>
      <w:r w:rsidRPr="00B858B6">
        <w:t>/</w:t>
      </w:r>
      <w:r w:rsidRPr="00B858B6">
        <w:rPr>
          <w:lang w:val="en-US"/>
        </w:rPr>
        <w:t>inst</w:t>
      </w:r>
      <w:r w:rsidRPr="00B858B6">
        <w:t>/</w:t>
      </w:r>
      <w:r w:rsidRPr="00B858B6">
        <w:rPr>
          <w:lang w:val="en-US"/>
        </w:rPr>
        <w:t>chinesisch</w:t>
      </w:r>
      <w:r w:rsidRPr="00B858B6">
        <w:t xml:space="preserve">/ </w:t>
      </w:r>
      <w:r w:rsidRPr="00B858B6">
        <w:rPr>
          <w:lang w:val="en-US"/>
        </w:rPr>
        <w:t>chun</w:t>
      </w:r>
      <w:r w:rsidRPr="00B858B6">
        <w:t>8_</w:t>
      </w:r>
      <w:r w:rsidRPr="00B858B6">
        <w:rPr>
          <w:lang w:val="en-US"/>
        </w:rPr>
        <w:t>dok</w:t>
      </w:r>
      <w:r w:rsidRPr="00B858B6">
        <w:t>4.</w:t>
      </w:r>
      <w:r w:rsidRPr="00B858B6">
        <w:rPr>
          <w:lang w:val="en-US"/>
        </w:rPr>
        <w:t>html</w:t>
      </w:r>
      <w:r w:rsidRPr="00B858B6">
        <w:t xml:space="preserve"> (дата </w:t>
      </w:r>
      <w:r w:rsidR="00614F16" w:rsidRPr="00B858B6">
        <w:t>обращения</w:t>
      </w:r>
      <w:r w:rsidRPr="00B858B6">
        <w:t>: 20.05.2005).</w:t>
      </w:r>
    </w:p>
    <w:p w14:paraId="4CB3931C" w14:textId="77777777" w:rsidR="00614F16" w:rsidRPr="00B858B6" w:rsidRDefault="00614F16" w:rsidP="00083ECC"/>
    <w:p w14:paraId="201F806D" w14:textId="77777777" w:rsidR="008A7929" w:rsidRDefault="008A7929" w:rsidP="00083ECC"/>
    <w:p w14:paraId="738E949C" w14:textId="77777777" w:rsidR="008A7929" w:rsidRDefault="008A7929" w:rsidP="00083ECC"/>
    <w:p w14:paraId="3FE81BA9" w14:textId="77777777" w:rsidR="008A7929" w:rsidRDefault="008A7929" w:rsidP="00B471A2">
      <w:pPr>
        <w:pageBreakBefore/>
        <w:ind w:firstLine="0"/>
        <w:jc w:val="center"/>
        <w:rPr>
          <w:rFonts w:eastAsia="Calibri"/>
        </w:rPr>
      </w:pPr>
      <w:r>
        <w:rPr>
          <w:rFonts w:eastAsia="Calibri"/>
        </w:rPr>
        <w:lastRenderedPageBreak/>
        <w:t xml:space="preserve">ПРИЛОЖЕНИЕ 5. </w:t>
      </w:r>
      <w:r w:rsidRPr="008A7929">
        <w:rPr>
          <w:rFonts w:eastAsia="Calibri"/>
          <w:b/>
        </w:rPr>
        <w:t>ОФОРМЛЕНИЕ НУМЕРОВАННОГО СПИСКА</w:t>
      </w:r>
    </w:p>
    <w:p w14:paraId="4679E6F4" w14:textId="77777777" w:rsidR="008A7929" w:rsidRDefault="008A7929" w:rsidP="008A7929">
      <w:pPr>
        <w:ind w:firstLine="709"/>
        <w:rPr>
          <w:rFonts w:eastAsia="Calibri"/>
        </w:rPr>
      </w:pPr>
    </w:p>
    <w:p w14:paraId="4D9E0032" w14:textId="77777777" w:rsidR="008A7929" w:rsidRDefault="008A7929" w:rsidP="008A7929">
      <w:pPr>
        <w:ind w:firstLine="709"/>
        <w:rPr>
          <w:rFonts w:eastAsia="Calibri"/>
        </w:rPr>
      </w:pPr>
      <w:r>
        <w:rPr>
          <w:rFonts w:eastAsia="Calibri"/>
        </w:rPr>
        <w:t xml:space="preserve">В исследовательской работе часто возникает необходимость перечисления, например, задач исследования, его этапов, точек зрения и пр. </w:t>
      </w:r>
      <w:r w:rsidR="00B471A2">
        <w:rPr>
          <w:rFonts w:eastAsia="Calibri"/>
        </w:rPr>
        <w:t>В таком случае особ</w:t>
      </w:r>
      <w:r>
        <w:rPr>
          <w:rFonts w:eastAsia="Calibri"/>
        </w:rPr>
        <w:t>ые трудности представляет расстановка знаков препинания. Далее приводятся советы по оформлению таких перечислений (</w:t>
      </w:r>
      <w:r w:rsidR="00B471A2">
        <w:rPr>
          <w:rFonts w:eastAsia="Calibri"/>
        </w:rPr>
        <w:t>синим</w:t>
      </w:r>
      <w:r>
        <w:rPr>
          <w:rFonts w:eastAsia="Calibri"/>
        </w:rPr>
        <w:t xml:space="preserve"> цветом даются примеры оформления).</w:t>
      </w:r>
    </w:p>
    <w:p w14:paraId="417A6B09" w14:textId="77777777" w:rsidR="008A7929" w:rsidRDefault="008A7929" w:rsidP="008A7929">
      <w:pPr>
        <w:ind w:firstLine="709"/>
        <w:rPr>
          <w:rFonts w:eastAsia="Calibri"/>
        </w:rPr>
      </w:pPr>
      <w:r w:rsidRPr="0074174C">
        <w:rPr>
          <w:rFonts w:eastAsia="Calibri"/>
        </w:rPr>
        <w:t>Часть текста, которая включает вводную фразу, за которой следуют другие, разделённые какими-либо маркерами (цифрами, точками, чёрточками и пр.), называется «список». Правила оформления списка очень жёсткие. По большому счёту есть только два варианта.</w:t>
      </w:r>
      <w:r w:rsidRPr="008A7929">
        <w:rPr>
          <w:rFonts w:eastAsia="Calibri"/>
        </w:rPr>
        <w:t xml:space="preserve"> </w:t>
      </w:r>
    </w:p>
    <w:p w14:paraId="10690F31" w14:textId="77777777" w:rsidR="008A7929" w:rsidRPr="0074174C" w:rsidRDefault="008A7929" w:rsidP="008A7929">
      <w:pPr>
        <w:ind w:firstLine="709"/>
        <w:rPr>
          <w:rFonts w:eastAsia="Calibri"/>
        </w:rPr>
      </w:pPr>
      <w:r w:rsidRPr="0074174C">
        <w:rPr>
          <w:rFonts w:eastAsia="Calibri"/>
        </w:rPr>
        <w:t xml:space="preserve">Двоеточие означает, что дальше разъясняется то, что было сказано перед двоеточием; значит, мысль продолжается. Точка означает, что мысль закончилась. Заглавная буква означает, что начинается новая мысль. Так что, рассуждая логически, мы никогда не начнём фразу с большой буквы после двоеточия. </w:t>
      </w:r>
    </w:p>
    <w:p w14:paraId="297872E4" w14:textId="77777777" w:rsidR="008A7929" w:rsidRPr="00B471A2" w:rsidRDefault="008A7929" w:rsidP="00B471A2">
      <w:pPr>
        <w:spacing w:before="120"/>
        <w:ind w:firstLine="709"/>
        <w:rPr>
          <w:rFonts w:eastAsia="Calibri"/>
          <w:color w:val="0070C0"/>
          <w:sz w:val="26"/>
          <w:szCs w:val="26"/>
        </w:rPr>
      </w:pPr>
      <w:r w:rsidRPr="00B471A2">
        <w:rPr>
          <w:rFonts w:eastAsia="Calibri"/>
          <w:color w:val="0070C0"/>
          <w:sz w:val="26"/>
          <w:szCs w:val="26"/>
        </w:rPr>
        <w:t>Для достижения указанной цели в работе решаются следующие исследовательские задачи:</w:t>
      </w:r>
    </w:p>
    <w:p w14:paraId="0CDC4F20" w14:textId="77777777" w:rsidR="008A7929" w:rsidRPr="00B471A2" w:rsidRDefault="008A7929" w:rsidP="00B471A2">
      <w:pPr>
        <w:numPr>
          <w:ilvl w:val="0"/>
          <w:numId w:val="26"/>
        </w:numPr>
        <w:jc w:val="left"/>
        <w:rPr>
          <w:rFonts w:eastAsia="Calibri"/>
          <w:color w:val="0070C0"/>
          <w:sz w:val="26"/>
          <w:szCs w:val="26"/>
        </w:rPr>
      </w:pPr>
      <w:r w:rsidRPr="00B471A2">
        <w:rPr>
          <w:rFonts w:eastAsia="Calibri"/>
          <w:color w:val="0070C0"/>
          <w:sz w:val="26"/>
          <w:szCs w:val="26"/>
        </w:rPr>
        <w:t>определение понятия и сущности либерализма;</w:t>
      </w:r>
    </w:p>
    <w:p w14:paraId="7AD43E3C" w14:textId="77777777" w:rsidR="008A7929" w:rsidRPr="00B471A2" w:rsidRDefault="008A7929" w:rsidP="00B471A2">
      <w:pPr>
        <w:numPr>
          <w:ilvl w:val="0"/>
          <w:numId w:val="26"/>
        </w:numPr>
        <w:jc w:val="left"/>
        <w:rPr>
          <w:rFonts w:eastAsia="Calibri"/>
          <w:color w:val="0070C0"/>
          <w:sz w:val="26"/>
          <w:szCs w:val="26"/>
        </w:rPr>
      </w:pPr>
      <w:r w:rsidRPr="00B471A2">
        <w:rPr>
          <w:rFonts w:eastAsia="Calibri"/>
          <w:color w:val="0070C0"/>
          <w:sz w:val="26"/>
          <w:szCs w:val="26"/>
        </w:rPr>
        <w:t>выявление основных направлений эволюции либерализма в современной России и демонстрация его идейных истоков;</w:t>
      </w:r>
    </w:p>
    <w:p w14:paraId="3B648C2B" w14:textId="77777777" w:rsidR="008A7929" w:rsidRPr="00B471A2" w:rsidRDefault="008A7929" w:rsidP="00B471A2">
      <w:pPr>
        <w:numPr>
          <w:ilvl w:val="0"/>
          <w:numId w:val="26"/>
        </w:numPr>
        <w:jc w:val="left"/>
        <w:rPr>
          <w:rFonts w:eastAsia="Calibri"/>
          <w:color w:val="0070C0"/>
          <w:sz w:val="26"/>
          <w:szCs w:val="26"/>
        </w:rPr>
      </w:pPr>
      <w:r w:rsidRPr="00B471A2">
        <w:rPr>
          <w:rFonts w:eastAsia="Calibri"/>
          <w:color w:val="0070C0"/>
          <w:sz w:val="26"/>
          <w:szCs w:val="26"/>
        </w:rPr>
        <w:t xml:space="preserve">определение места и роли либерализма в общественно-политическом дискурсе; </w:t>
      </w:r>
    </w:p>
    <w:p w14:paraId="1B621794" w14:textId="77777777" w:rsidR="008A7929" w:rsidRPr="00B471A2" w:rsidRDefault="008A7929" w:rsidP="00B471A2">
      <w:pPr>
        <w:numPr>
          <w:ilvl w:val="0"/>
          <w:numId w:val="26"/>
        </w:numPr>
        <w:spacing w:after="120"/>
        <w:jc w:val="left"/>
        <w:rPr>
          <w:rFonts w:eastAsia="Calibri"/>
          <w:color w:val="0070C0"/>
          <w:sz w:val="26"/>
          <w:szCs w:val="26"/>
        </w:rPr>
      </w:pPr>
      <w:r w:rsidRPr="00B471A2">
        <w:rPr>
          <w:rFonts w:eastAsia="Calibri"/>
          <w:color w:val="0070C0"/>
          <w:sz w:val="26"/>
          <w:szCs w:val="26"/>
        </w:rPr>
        <w:t xml:space="preserve">исследование роли и значения либерализма в структуре </w:t>
      </w:r>
      <w:r w:rsidR="00B471A2" w:rsidRPr="00B471A2">
        <w:rPr>
          <w:rFonts w:eastAsia="Calibri"/>
          <w:color w:val="0070C0"/>
          <w:sz w:val="26"/>
          <w:szCs w:val="26"/>
        </w:rPr>
        <w:t>модернизационного цикла трансформации российского общества.</w:t>
      </w:r>
    </w:p>
    <w:p w14:paraId="1D2F46F5" w14:textId="77777777" w:rsidR="008A7929" w:rsidRPr="0074174C" w:rsidRDefault="008A7929" w:rsidP="008A7929">
      <w:pPr>
        <w:ind w:firstLine="709"/>
        <w:rPr>
          <w:rFonts w:eastAsia="Calibri"/>
        </w:rPr>
      </w:pPr>
      <w:r w:rsidRPr="0074174C">
        <w:rPr>
          <w:rFonts w:eastAsia="Calibri"/>
        </w:rPr>
        <w:t xml:space="preserve">Обратите внимание, что в конце вводной фразы стоит двоеточие, а каждый пункт (после </w:t>
      </w:r>
      <w:r>
        <w:rPr>
          <w:rFonts w:eastAsia="Calibri"/>
        </w:rPr>
        <w:t xml:space="preserve">цифры, </w:t>
      </w:r>
      <w:r w:rsidRPr="0074174C">
        <w:rPr>
          <w:rFonts w:eastAsia="Calibri"/>
        </w:rPr>
        <w:t xml:space="preserve">бол-пойнта или любого другого маркера) начинается с маленькой буквы и заканчивается точкой с запятой; в конце последнего пункта стоит точка. </w:t>
      </w:r>
    </w:p>
    <w:p w14:paraId="39C1F5B4" w14:textId="77777777" w:rsidR="008A7929" w:rsidRPr="0074174C" w:rsidRDefault="008A7929" w:rsidP="008A7929">
      <w:pPr>
        <w:ind w:firstLine="709"/>
        <w:rPr>
          <w:rFonts w:eastAsia="Calibri"/>
        </w:rPr>
      </w:pPr>
      <w:r>
        <w:rPr>
          <w:rFonts w:eastAsia="Calibri"/>
        </w:rPr>
        <w:t>Если вводная фраза заканчивается точкой, список оформляется по-другому</w:t>
      </w:r>
      <w:r w:rsidRPr="0074174C">
        <w:rPr>
          <w:rFonts w:eastAsia="Calibri"/>
        </w:rPr>
        <w:t>.</w:t>
      </w:r>
    </w:p>
    <w:p w14:paraId="60FBC5EB" w14:textId="77777777" w:rsidR="008A7929" w:rsidRPr="00B471A2" w:rsidRDefault="008A7929" w:rsidP="00B471A2">
      <w:pPr>
        <w:spacing w:before="120"/>
        <w:ind w:firstLine="709"/>
        <w:rPr>
          <w:rFonts w:eastAsia="Calibri"/>
          <w:color w:val="0070C0"/>
          <w:sz w:val="26"/>
          <w:szCs w:val="26"/>
        </w:rPr>
      </w:pPr>
      <w:r w:rsidRPr="00B471A2">
        <w:rPr>
          <w:rFonts w:eastAsia="Calibri"/>
          <w:color w:val="0070C0"/>
          <w:sz w:val="26"/>
          <w:szCs w:val="26"/>
        </w:rPr>
        <w:t>Для достижения указанной цели в работе решаются следующие исследовательские задачи.</w:t>
      </w:r>
    </w:p>
    <w:p w14:paraId="35E4A5CF" w14:textId="77777777" w:rsidR="008A7929" w:rsidRPr="00B471A2" w:rsidRDefault="008A7929" w:rsidP="00B471A2">
      <w:pPr>
        <w:numPr>
          <w:ilvl w:val="0"/>
          <w:numId w:val="25"/>
        </w:numPr>
        <w:ind w:left="709"/>
        <w:jc w:val="left"/>
        <w:rPr>
          <w:rFonts w:eastAsia="Calibri"/>
          <w:color w:val="0070C0"/>
          <w:sz w:val="26"/>
          <w:szCs w:val="26"/>
        </w:rPr>
      </w:pPr>
      <w:r w:rsidRPr="00B471A2">
        <w:rPr>
          <w:rFonts w:eastAsia="Calibri"/>
          <w:color w:val="0070C0"/>
          <w:sz w:val="26"/>
          <w:szCs w:val="26"/>
        </w:rPr>
        <w:t>Определение понятия и сущности либерализма.</w:t>
      </w:r>
    </w:p>
    <w:p w14:paraId="1FB9BD15" w14:textId="77777777" w:rsidR="008A7929" w:rsidRPr="00B471A2" w:rsidRDefault="008A7929" w:rsidP="00B471A2">
      <w:pPr>
        <w:numPr>
          <w:ilvl w:val="0"/>
          <w:numId w:val="25"/>
        </w:numPr>
        <w:ind w:left="709"/>
        <w:jc w:val="left"/>
        <w:rPr>
          <w:rFonts w:eastAsia="Calibri"/>
          <w:color w:val="0070C0"/>
          <w:sz w:val="26"/>
          <w:szCs w:val="26"/>
        </w:rPr>
      </w:pPr>
      <w:r w:rsidRPr="00B471A2">
        <w:rPr>
          <w:rFonts w:eastAsia="Calibri"/>
          <w:color w:val="0070C0"/>
          <w:sz w:val="26"/>
          <w:szCs w:val="26"/>
        </w:rPr>
        <w:t>Выявление основных направлений эволюции либерализма в современной России и демонстрация его идейных истоков.</w:t>
      </w:r>
    </w:p>
    <w:p w14:paraId="3397A206" w14:textId="77777777" w:rsidR="008A7929" w:rsidRPr="00B471A2" w:rsidRDefault="008A7929" w:rsidP="00B471A2">
      <w:pPr>
        <w:numPr>
          <w:ilvl w:val="0"/>
          <w:numId w:val="25"/>
        </w:numPr>
        <w:ind w:left="709"/>
        <w:jc w:val="left"/>
        <w:rPr>
          <w:rFonts w:eastAsia="Calibri"/>
          <w:color w:val="0070C0"/>
          <w:sz w:val="26"/>
          <w:szCs w:val="26"/>
        </w:rPr>
      </w:pPr>
      <w:r w:rsidRPr="00B471A2">
        <w:rPr>
          <w:rFonts w:eastAsia="Calibri"/>
          <w:color w:val="0070C0"/>
          <w:sz w:val="26"/>
          <w:szCs w:val="26"/>
        </w:rPr>
        <w:t>Определение места и роли либерализма в общественно-политическом дискурсе.</w:t>
      </w:r>
    </w:p>
    <w:p w14:paraId="5B2FA063" w14:textId="77777777" w:rsidR="008A7929" w:rsidRPr="00B471A2" w:rsidRDefault="008A7929" w:rsidP="00B471A2">
      <w:pPr>
        <w:numPr>
          <w:ilvl w:val="0"/>
          <w:numId w:val="25"/>
        </w:numPr>
        <w:spacing w:after="120"/>
        <w:ind w:left="709" w:hanging="357"/>
        <w:jc w:val="left"/>
        <w:rPr>
          <w:rFonts w:eastAsia="Calibri"/>
          <w:color w:val="0070C0"/>
          <w:sz w:val="26"/>
          <w:szCs w:val="26"/>
        </w:rPr>
      </w:pPr>
      <w:r w:rsidRPr="00B471A2">
        <w:rPr>
          <w:rFonts w:eastAsia="Calibri"/>
          <w:color w:val="0070C0"/>
          <w:sz w:val="26"/>
          <w:szCs w:val="26"/>
        </w:rPr>
        <w:t>Исследование роли и значения либерализма в структуре модернизационного цикла трансформации российского общества.</w:t>
      </w:r>
    </w:p>
    <w:p w14:paraId="4D28D87F" w14:textId="77777777" w:rsidR="008A7929" w:rsidRPr="0074174C" w:rsidRDefault="008A7929" w:rsidP="008A7929">
      <w:pPr>
        <w:ind w:firstLine="709"/>
        <w:rPr>
          <w:rFonts w:eastAsia="Calibri"/>
        </w:rPr>
      </w:pPr>
      <w:r w:rsidRPr="0074174C">
        <w:rPr>
          <w:rFonts w:eastAsia="Calibri"/>
        </w:rPr>
        <w:t xml:space="preserve">Вместо цифр могли бы стоять любые другие маркеры, но идея всегда одна: знаки препинания используются правильно, т.е. в соответствии со своим значением и назначением.   </w:t>
      </w:r>
    </w:p>
    <w:p w14:paraId="33065482" w14:textId="77777777" w:rsidR="008A7929" w:rsidRDefault="008A7929" w:rsidP="00083ECC"/>
    <w:p w14:paraId="14E4C6F0" w14:textId="77777777" w:rsidR="00B471A2" w:rsidRDefault="00B471A2" w:rsidP="00B471A2">
      <w:pPr>
        <w:pageBreakBefore/>
        <w:ind w:firstLine="0"/>
        <w:jc w:val="center"/>
      </w:pPr>
      <w:r>
        <w:lastRenderedPageBreak/>
        <w:t xml:space="preserve">ПРИЛОЖЕНИЕ 6. </w:t>
      </w:r>
      <w:r w:rsidRPr="00B471A2">
        <w:rPr>
          <w:b/>
        </w:rPr>
        <w:t>ОФОРМЛЕНИЕ ПРИМЕРОВ И ЦИТАТ</w:t>
      </w:r>
    </w:p>
    <w:p w14:paraId="27B09225" w14:textId="77777777" w:rsidR="00B471A2" w:rsidRDefault="00B471A2" w:rsidP="00B471A2"/>
    <w:p w14:paraId="3BE36EAE" w14:textId="77777777" w:rsidR="00B471A2" w:rsidRDefault="00B471A2" w:rsidP="00B471A2">
      <w:r>
        <w:t>Для оформления примеров и цитат существуют следующие правила (образцы оформления выделены синими цветом).</w:t>
      </w:r>
    </w:p>
    <w:p w14:paraId="1F19EFDD" w14:textId="77777777" w:rsidR="00B471A2" w:rsidRDefault="00B471A2" w:rsidP="00B471A2"/>
    <w:p w14:paraId="4113C548" w14:textId="77777777" w:rsidR="00B471A2" w:rsidRDefault="00B471A2" w:rsidP="00B471A2">
      <w:pPr>
        <w:pStyle w:val="a3"/>
        <w:numPr>
          <w:ilvl w:val="0"/>
          <w:numId w:val="27"/>
        </w:numPr>
      </w:pPr>
      <w:r>
        <w:t>Примеры слов (лексем) в самом тексте выделяются курсивом, значения слов заключаются в кавычки.</w:t>
      </w:r>
    </w:p>
    <w:p w14:paraId="2E842663" w14:textId="77777777" w:rsidR="00B471A2" w:rsidRPr="00B471A2" w:rsidRDefault="00B471A2" w:rsidP="00B471A2">
      <w:pPr>
        <w:ind w:firstLine="709"/>
        <w:rPr>
          <w:color w:val="0070C0"/>
        </w:rPr>
      </w:pPr>
      <w:r w:rsidRPr="00B471A2">
        <w:rPr>
          <w:color w:val="0070C0"/>
        </w:rPr>
        <w:t>Среди слов, образованных усечением (усечение дается в косых скобках) конца слова, больше всего слов на -</w:t>
      </w:r>
      <w:r w:rsidRPr="00B471A2">
        <w:rPr>
          <w:b/>
          <w:i/>
          <w:iCs/>
          <w:color w:val="0070C0"/>
        </w:rPr>
        <w:t>o</w:t>
      </w:r>
      <w:r w:rsidRPr="00B471A2">
        <w:rPr>
          <w:i/>
          <w:iCs/>
          <w:color w:val="0070C0"/>
        </w:rPr>
        <w:t xml:space="preserve"> </w:t>
      </w:r>
      <w:r w:rsidRPr="00B471A2">
        <w:rPr>
          <w:color w:val="0070C0"/>
        </w:rPr>
        <w:t>(</w:t>
      </w:r>
      <w:r w:rsidRPr="00B471A2">
        <w:rPr>
          <w:i/>
          <w:color w:val="0070C0"/>
        </w:rPr>
        <w:t>éditorial</w:t>
      </w:r>
      <w:r w:rsidRPr="00B471A2">
        <w:rPr>
          <w:color w:val="0070C0"/>
        </w:rPr>
        <w:t xml:space="preserve"> – </w:t>
      </w:r>
      <w:r w:rsidRPr="00B471A2">
        <w:rPr>
          <w:i/>
          <w:color w:val="0070C0"/>
        </w:rPr>
        <w:t>édito</w:t>
      </w:r>
      <w:r w:rsidRPr="00B471A2">
        <w:rPr>
          <w:color w:val="0070C0"/>
        </w:rPr>
        <w:t xml:space="preserve"> «редакционная статья, передовица»), хотя есть слова и с другими конечными гласными: </w:t>
      </w:r>
      <w:r w:rsidRPr="00B471A2">
        <w:rPr>
          <w:i/>
          <w:color w:val="0070C0"/>
        </w:rPr>
        <w:t>ampli</w:t>
      </w:r>
      <w:r w:rsidRPr="00B471A2">
        <w:rPr>
          <w:color w:val="0070C0"/>
        </w:rPr>
        <w:t>/</w:t>
      </w:r>
      <w:r w:rsidRPr="00B471A2">
        <w:rPr>
          <w:i/>
          <w:color w:val="0070C0"/>
        </w:rPr>
        <w:t>ficateur</w:t>
      </w:r>
      <w:r w:rsidRPr="00B471A2">
        <w:rPr>
          <w:color w:val="0070C0"/>
        </w:rPr>
        <w:t xml:space="preserve">/, </w:t>
      </w:r>
      <w:r w:rsidRPr="00B471A2">
        <w:rPr>
          <w:i/>
          <w:color w:val="0070C0"/>
        </w:rPr>
        <w:t>géné/ral</w:t>
      </w:r>
      <w:r w:rsidRPr="00B471A2">
        <w:rPr>
          <w:color w:val="0070C0"/>
        </w:rPr>
        <w:t xml:space="preserve">/, </w:t>
      </w:r>
      <w:r w:rsidRPr="00B471A2">
        <w:rPr>
          <w:i/>
          <w:color w:val="0070C0"/>
        </w:rPr>
        <w:t>sana/torium</w:t>
      </w:r>
      <w:r w:rsidRPr="00B471A2">
        <w:rPr>
          <w:color w:val="0070C0"/>
        </w:rPr>
        <w:t xml:space="preserve">/, </w:t>
      </w:r>
      <w:r w:rsidRPr="00B471A2">
        <w:rPr>
          <w:i/>
          <w:color w:val="0070C0"/>
        </w:rPr>
        <w:t>docu/mentaire</w:t>
      </w:r>
      <w:r w:rsidRPr="00B471A2">
        <w:rPr>
          <w:color w:val="0070C0"/>
        </w:rPr>
        <w:t xml:space="preserve">/, </w:t>
      </w:r>
      <w:r w:rsidRPr="00B471A2">
        <w:rPr>
          <w:i/>
          <w:color w:val="0070C0"/>
        </w:rPr>
        <w:t>prin/cipal</w:t>
      </w:r>
      <w:r w:rsidRPr="00B471A2">
        <w:rPr>
          <w:color w:val="0070C0"/>
        </w:rPr>
        <w:t xml:space="preserve">/, </w:t>
      </w:r>
      <w:r w:rsidRPr="00B471A2">
        <w:rPr>
          <w:i/>
          <w:color w:val="0070C0"/>
        </w:rPr>
        <w:t>pneu/matique</w:t>
      </w:r>
      <w:r w:rsidRPr="00B471A2">
        <w:rPr>
          <w:color w:val="0070C0"/>
        </w:rPr>
        <w:t>/. Отсекается не только последний (или последние) слог, но и первый: /</w:t>
      </w:r>
      <w:r w:rsidRPr="00B471A2">
        <w:rPr>
          <w:i/>
          <w:color w:val="0070C0"/>
        </w:rPr>
        <w:t>con/servatoire</w:t>
      </w:r>
      <w:r w:rsidRPr="00B471A2">
        <w:rPr>
          <w:color w:val="0070C0"/>
        </w:rPr>
        <w:t>.</w:t>
      </w:r>
    </w:p>
    <w:p w14:paraId="1EC16588" w14:textId="77777777" w:rsidR="00B471A2" w:rsidRDefault="00B471A2" w:rsidP="00B471A2"/>
    <w:p w14:paraId="7C60C368" w14:textId="77777777" w:rsidR="00B471A2" w:rsidRDefault="00B471A2" w:rsidP="00B471A2">
      <w:pPr>
        <w:pStyle w:val="a3"/>
        <w:numPr>
          <w:ilvl w:val="0"/>
          <w:numId w:val="27"/>
        </w:numPr>
      </w:pPr>
      <w:r>
        <w:t>При описании процедуры и результатов ассоциативных экспериментов слова-стимулы выделяются заглавными буквами, а слова-реакции – курсивом.</w:t>
      </w:r>
    </w:p>
    <w:p w14:paraId="2735650B" w14:textId="77777777" w:rsidR="00B471A2" w:rsidRPr="00B471A2" w:rsidRDefault="00B471A2" w:rsidP="00B471A2">
      <w:pPr>
        <w:spacing w:before="120"/>
        <w:ind w:firstLine="0"/>
        <w:rPr>
          <w:color w:val="0070C0"/>
        </w:rPr>
      </w:pPr>
      <w:r w:rsidRPr="00B471A2">
        <w:rPr>
          <w:rFonts w:eastAsia="Calibri"/>
          <w:color w:val="0070C0"/>
        </w:rPr>
        <w:t xml:space="preserve">К реакциям на слово ПРИКОЛ добавились современные </w:t>
      </w:r>
      <w:r w:rsidRPr="00B471A2">
        <w:rPr>
          <w:rFonts w:eastAsia="Calibri"/>
          <w:i/>
          <w:color w:val="0070C0"/>
        </w:rPr>
        <w:t>рофл</w:t>
      </w:r>
      <w:r w:rsidRPr="00B471A2">
        <w:rPr>
          <w:rFonts w:eastAsia="Calibri"/>
          <w:color w:val="0070C0"/>
        </w:rPr>
        <w:t xml:space="preserve">, </w:t>
      </w:r>
      <w:r w:rsidRPr="00B471A2">
        <w:rPr>
          <w:rFonts w:eastAsia="Calibri"/>
          <w:i/>
          <w:color w:val="0070C0"/>
        </w:rPr>
        <w:t>лол, пранк</w:t>
      </w:r>
      <w:r w:rsidRPr="00B471A2">
        <w:rPr>
          <w:rFonts w:eastAsia="Calibri"/>
          <w:color w:val="0070C0"/>
        </w:rPr>
        <w:t>.</w:t>
      </w:r>
    </w:p>
    <w:p w14:paraId="46721F01" w14:textId="77777777" w:rsidR="00B471A2" w:rsidRDefault="00B471A2" w:rsidP="00B471A2">
      <w:pPr>
        <w:pStyle w:val="a3"/>
        <w:ind w:left="757" w:firstLine="0"/>
      </w:pPr>
    </w:p>
    <w:p w14:paraId="231C3232" w14:textId="77777777" w:rsidR="00B471A2" w:rsidRDefault="00B471A2" w:rsidP="00B471A2">
      <w:pPr>
        <w:pStyle w:val="a3"/>
        <w:numPr>
          <w:ilvl w:val="0"/>
          <w:numId w:val="27"/>
        </w:numPr>
      </w:pPr>
      <w:r>
        <w:t>Объёмные примеры в тексте</w:t>
      </w:r>
      <w:r w:rsidRPr="00B471A2">
        <w:rPr>
          <w:color w:val="0070C0"/>
        </w:rPr>
        <w:t xml:space="preserve"> </w:t>
      </w:r>
      <w:r>
        <w:t>можно выделить курсивом.</w:t>
      </w:r>
    </w:p>
    <w:p w14:paraId="0BBE70EC" w14:textId="77777777" w:rsidR="00B471A2" w:rsidRPr="00B471A2" w:rsidRDefault="00B471A2" w:rsidP="00B471A2">
      <w:pPr>
        <w:spacing w:before="120" w:after="120"/>
        <w:ind w:firstLine="709"/>
        <w:rPr>
          <w:color w:val="0070C0"/>
        </w:rPr>
      </w:pPr>
      <w:r w:rsidRPr="00B471A2">
        <w:rPr>
          <w:color w:val="0070C0"/>
        </w:rPr>
        <w:t>На следующей странице переводчик неверно определил управление: “</w:t>
      </w:r>
      <w:r w:rsidRPr="00B471A2">
        <w:rPr>
          <w:i/>
          <w:iCs/>
          <w:color w:val="0070C0"/>
        </w:rPr>
        <w:t>waiting for impossible criminals with golden heads and the charm of reality in their hearts who sang sweet blues to Alcatraz</w:t>
      </w:r>
      <w:r w:rsidRPr="00B471A2">
        <w:rPr>
          <w:iCs/>
          <w:color w:val="0070C0"/>
        </w:rPr>
        <w:t>”</w:t>
      </w:r>
      <w:r w:rsidRPr="00B471A2">
        <w:rPr>
          <w:color w:val="0070C0"/>
        </w:rPr>
        <w:t xml:space="preserve"> – «</w:t>
      </w:r>
      <w:r w:rsidRPr="00B471A2">
        <w:rPr>
          <w:i/>
          <w:iCs/>
          <w:color w:val="0070C0"/>
        </w:rPr>
        <w:t>ожидая явления немыслимых уголовников с золотыми главами и шармом реальности в сердце, наполненном нежными блюзами Алькатраса»</w:t>
      </w:r>
      <w:r w:rsidRPr="00B471A2">
        <w:rPr>
          <w:color w:val="0070C0"/>
        </w:rPr>
        <w:t>.</w:t>
      </w:r>
    </w:p>
    <w:p w14:paraId="23FECF86" w14:textId="77777777" w:rsidR="00B471A2" w:rsidRDefault="00B471A2" w:rsidP="00B471A2">
      <w:pPr>
        <w:ind w:firstLine="709"/>
      </w:pPr>
      <w:r w:rsidRPr="00A337EE">
        <w:t xml:space="preserve">Или </w:t>
      </w:r>
      <w:r>
        <w:t>вынести более мелким шрифтом отдельным абзацем.</w:t>
      </w:r>
    </w:p>
    <w:p w14:paraId="016C0D98" w14:textId="77777777" w:rsidR="00B471A2" w:rsidRPr="00B471A2" w:rsidRDefault="00B471A2" w:rsidP="00B471A2">
      <w:pPr>
        <w:spacing w:before="120"/>
        <w:ind w:firstLine="709"/>
        <w:rPr>
          <w:color w:val="0070C0"/>
        </w:rPr>
      </w:pPr>
      <w:r w:rsidRPr="00B471A2">
        <w:rPr>
          <w:color w:val="0070C0"/>
        </w:rPr>
        <w:t xml:space="preserve">На следующей странице переводчик неверно определил управление: </w:t>
      </w:r>
    </w:p>
    <w:p w14:paraId="29521F64" w14:textId="77777777" w:rsidR="00B471A2" w:rsidRPr="00B471A2" w:rsidRDefault="00B471A2" w:rsidP="00B471A2">
      <w:pPr>
        <w:ind w:left="709" w:firstLine="709"/>
        <w:rPr>
          <w:color w:val="0070C0"/>
          <w:sz w:val="24"/>
          <w:szCs w:val="24"/>
        </w:rPr>
      </w:pPr>
      <w:r w:rsidRPr="00B471A2">
        <w:rPr>
          <w:color w:val="0070C0"/>
          <w:sz w:val="24"/>
          <w:szCs w:val="24"/>
        </w:rPr>
        <w:t>“</w:t>
      </w:r>
      <w:r w:rsidRPr="00B471A2">
        <w:rPr>
          <w:i/>
          <w:iCs/>
          <w:color w:val="0070C0"/>
          <w:sz w:val="24"/>
          <w:szCs w:val="24"/>
        </w:rPr>
        <w:t>waiting for impossible criminals with golden heads and the charm of reality in their hearts who sang sweet blues to Alcatraz</w:t>
      </w:r>
      <w:r w:rsidRPr="00B471A2">
        <w:rPr>
          <w:iCs/>
          <w:color w:val="0070C0"/>
          <w:sz w:val="24"/>
          <w:szCs w:val="24"/>
        </w:rPr>
        <w:t>”</w:t>
      </w:r>
      <w:r w:rsidRPr="00B471A2">
        <w:rPr>
          <w:color w:val="0070C0"/>
          <w:sz w:val="24"/>
          <w:szCs w:val="24"/>
        </w:rPr>
        <w:t xml:space="preserve"> – «</w:t>
      </w:r>
      <w:r w:rsidRPr="00B471A2">
        <w:rPr>
          <w:i/>
          <w:iCs/>
          <w:color w:val="0070C0"/>
          <w:sz w:val="24"/>
          <w:szCs w:val="24"/>
        </w:rPr>
        <w:t>ожидая явления немыслимых уголовников с золотыми главами и шармом реальности в сердце, наполненном нежными блюзами Алькатраса»</w:t>
      </w:r>
      <w:r w:rsidRPr="00B471A2">
        <w:rPr>
          <w:color w:val="0070C0"/>
          <w:sz w:val="24"/>
          <w:szCs w:val="24"/>
        </w:rPr>
        <w:t>.</w:t>
      </w:r>
    </w:p>
    <w:p w14:paraId="4E8B0862" w14:textId="77777777" w:rsidR="00B471A2" w:rsidRPr="00EB11AD" w:rsidRDefault="00B471A2" w:rsidP="00B471A2">
      <w:pPr>
        <w:ind w:left="709" w:firstLine="709"/>
        <w:rPr>
          <w:color w:val="FF0000"/>
          <w:sz w:val="24"/>
          <w:szCs w:val="24"/>
        </w:rPr>
      </w:pPr>
    </w:p>
    <w:p w14:paraId="46CD80C3" w14:textId="77777777" w:rsidR="00B471A2" w:rsidRDefault="00B471A2" w:rsidP="00B471A2">
      <w:pPr>
        <w:pStyle w:val="a3"/>
        <w:numPr>
          <w:ilvl w:val="0"/>
          <w:numId w:val="27"/>
        </w:numPr>
      </w:pPr>
      <w:r>
        <w:t xml:space="preserve">Объёмные цитаты выносятся отдельным абзацем и выделяются 12-м кеглем. Этот абзац сдвигается вправо (отступ слева 1,25). В таком случае сама цитата не заключается в кавычки. </w:t>
      </w:r>
      <w:r w:rsidR="009B644A">
        <w:t>В меню «Абзац» ставится интервал до и после абзаца – 6.</w:t>
      </w:r>
    </w:p>
    <w:p w14:paraId="54D1A33D" w14:textId="77777777" w:rsidR="00B471A2" w:rsidRPr="00B471A2" w:rsidRDefault="00B471A2" w:rsidP="00B471A2">
      <w:pPr>
        <w:spacing w:before="120"/>
        <w:ind w:firstLine="709"/>
        <w:rPr>
          <w:color w:val="0070C0"/>
        </w:rPr>
      </w:pPr>
      <w:r w:rsidRPr="00B471A2">
        <w:rPr>
          <w:color w:val="0070C0"/>
        </w:rPr>
        <w:t>Проблема функциональной неграмотности, конечно, не нова. В своё время Э.В. Ильенков писал:</w:t>
      </w:r>
    </w:p>
    <w:p w14:paraId="0970324E" w14:textId="77777777" w:rsidR="00B471A2" w:rsidRPr="00B471A2" w:rsidRDefault="00B471A2" w:rsidP="009B644A">
      <w:pPr>
        <w:spacing w:before="120"/>
        <w:ind w:left="709" w:firstLine="709"/>
        <w:rPr>
          <w:color w:val="0070C0"/>
          <w:sz w:val="24"/>
          <w:szCs w:val="24"/>
        </w:rPr>
      </w:pPr>
      <w:r w:rsidRPr="00B471A2">
        <w:rPr>
          <w:color w:val="0070C0"/>
          <w:sz w:val="24"/>
          <w:szCs w:val="24"/>
        </w:rPr>
        <w:t xml:space="preserve"> В педагогике существует больная и, если вдуматься, странная проблема, формулируемая обыкновенно как проблема «применения знаний в жизни, в практике». Факт есть факт – то и дело оказывается, что выпускник школы (как средней, так и высшей) становится в тупик перед задачей, возникающей перед ним вне стен школы, не умея знание «применить». … Между тем, … сама проблема … </w:t>
      </w:r>
      <w:r w:rsidRPr="00B471A2">
        <w:rPr>
          <w:color w:val="0070C0"/>
          <w:sz w:val="24"/>
          <w:szCs w:val="24"/>
        </w:rPr>
        <w:lastRenderedPageBreak/>
        <w:t xml:space="preserve">возникает лишь потому, что «знание» задано человеку в неадекватной форме, или, говоря грубее, представляет собой не действительное </w:t>
      </w:r>
      <w:r w:rsidRPr="00B471A2">
        <w:rPr>
          <w:i/>
          <w:color w:val="0070C0"/>
          <w:sz w:val="24"/>
          <w:szCs w:val="24"/>
        </w:rPr>
        <w:t>знание</w:t>
      </w:r>
      <w:r w:rsidRPr="00B471A2">
        <w:rPr>
          <w:color w:val="0070C0"/>
          <w:sz w:val="24"/>
          <w:szCs w:val="24"/>
        </w:rPr>
        <w:t xml:space="preserve">,  а всего-навсего похожий на него суррогат … В самом деле, знание в точном смысле этого слова есть всегда знание </w:t>
      </w:r>
      <w:r w:rsidRPr="00B471A2">
        <w:rPr>
          <w:i/>
          <w:color w:val="0070C0"/>
          <w:sz w:val="24"/>
          <w:szCs w:val="24"/>
        </w:rPr>
        <w:t>предмета</w:t>
      </w:r>
      <w:r w:rsidRPr="00B471A2">
        <w:rPr>
          <w:color w:val="0070C0"/>
          <w:sz w:val="24"/>
          <w:szCs w:val="24"/>
        </w:rPr>
        <w:t xml:space="preserve">. </w:t>
      </w:r>
      <w:r w:rsidRPr="00B471A2">
        <w:rPr>
          <w:i/>
          <w:color w:val="0070C0"/>
          <w:sz w:val="24"/>
          <w:szCs w:val="24"/>
        </w:rPr>
        <w:t>Определенного</w:t>
      </w:r>
      <w:r w:rsidRPr="00B471A2">
        <w:rPr>
          <w:color w:val="0070C0"/>
          <w:sz w:val="24"/>
          <w:szCs w:val="24"/>
        </w:rPr>
        <w:t xml:space="preserve">  предмета, ибо невозможно знать «вообще», не зная определенной </w:t>
      </w:r>
      <w:r w:rsidRPr="00B471A2">
        <w:rPr>
          <w:i/>
          <w:color w:val="0070C0"/>
          <w:sz w:val="24"/>
          <w:szCs w:val="24"/>
        </w:rPr>
        <w:t>системы</w:t>
      </w:r>
      <w:r w:rsidRPr="00B471A2">
        <w:rPr>
          <w:color w:val="0070C0"/>
          <w:sz w:val="24"/>
          <w:szCs w:val="24"/>
        </w:rPr>
        <w:t xml:space="preserve"> явлений, будь то явления химического, психического или иного ряда ([Ильенков 1991: 384], курсив автора).</w:t>
      </w:r>
    </w:p>
    <w:p w14:paraId="30469754" w14:textId="77777777" w:rsidR="00B471A2" w:rsidRDefault="00B471A2" w:rsidP="00B471A2">
      <w:pPr>
        <w:ind w:left="397" w:firstLine="0"/>
      </w:pPr>
    </w:p>
    <w:p w14:paraId="1F2845D0" w14:textId="77777777" w:rsidR="00B471A2" w:rsidRDefault="00B471A2" w:rsidP="00B471A2">
      <w:pPr>
        <w:pStyle w:val="a3"/>
        <w:numPr>
          <w:ilvl w:val="0"/>
          <w:numId w:val="27"/>
        </w:numPr>
      </w:pPr>
      <w:r>
        <w:t xml:space="preserve">Если внутри цитаты есть кавычки, то сама цитата заключается в кавычки-«галочки», а внутренние кавычки заменяются на </w:t>
      </w:r>
      <w:r w:rsidRPr="00D7012A">
        <w:t>“</w:t>
      </w:r>
      <w:r>
        <w:t>двойные запятые</w:t>
      </w:r>
      <w:r w:rsidRPr="00D7012A">
        <w:t>”</w:t>
      </w:r>
      <w:r>
        <w:t>.</w:t>
      </w:r>
    </w:p>
    <w:p w14:paraId="670AFD4C" w14:textId="77777777" w:rsidR="00B471A2" w:rsidRPr="00B471A2" w:rsidRDefault="00B471A2" w:rsidP="00B471A2">
      <w:pPr>
        <w:ind w:left="709" w:firstLine="709"/>
        <w:rPr>
          <w:color w:val="0070C0"/>
          <w:sz w:val="24"/>
          <w:szCs w:val="24"/>
        </w:rPr>
      </w:pPr>
      <w:r w:rsidRPr="00B471A2">
        <w:rPr>
          <w:rFonts w:eastAsia="SimSun" w:cs="Mangal"/>
          <w:color w:val="0070C0"/>
          <w:kern w:val="1"/>
          <w:lang w:eastAsia="zh-CN" w:bidi="hi-IN"/>
        </w:rPr>
        <w:t>Ю.А. Сорокин говорил о необходимости «представить в компактной и убедительной форме “грамматику говорящего” (она не написана до сих пор, хотя задача – сверхзаманчивая)» [Сорокин 2007: 8].</w:t>
      </w:r>
    </w:p>
    <w:p w14:paraId="2BA44A6A" w14:textId="77777777" w:rsidR="00B471A2" w:rsidRPr="00614F16" w:rsidRDefault="00B471A2" w:rsidP="00083ECC"/>
    <w:sectPr w:rsidR="00B471A2" w:rsidRPr="00614F16" w:rsidSect="001E659D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A6B08" w14:textId="77777777" w:rsidR="001A78AA" w:rsidRDefault="001A78AA" w:rsidP="001E659D">
      <w:r>
        <w:separator/>
      </w:r>
    </w:p>
  </w:endnote>
  <w:endnote w:type="continuationSeparator" w:id="0">
    <w:p w14:paraId="74E1AFFC" w14:textId="77777777" w:rsidR="001A78AA" w:rsidRDefault="001A78AA" w:rsidP="001E6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5746961"/>
      <w:docPartObj>
        <w:docPartGallery w:val="Page Numbers (Bottom of Page)"/>
        <w:docPartUnique/>
      </w:docPartObj>
    </w:sdtPr>
    <w:sdtEndPr/>
    <w:sdtContent>
      <w:p w14:paraId="4869C71A" w14:textId="64B20318" w:rsidR="0003039C" w:rsidRDefault="0003039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F57">
          <w:rPr>
            <w:noProof/>
          </w:rPr>
          <w:t>17</w:t>
        </w:r>
        <w:r>
          <w:fldChar w:fldCharType="end"/>
        </w:r>
      </w:p>
    </w:sdtContent>
  </w:sdt>
  <w:p w14:paraId="1D07FBD3" w14:textId="77777777" w:rsidR="001E659D" w:rsidRDefault="001E65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DFCE3" w14:textId="77777777" w:rsidR="001A78AA" w:rsidRDefault="001A78AA" w:rsidP="001E659D">
      <w:r>
        <w:separator/>
      </w:r>
    </w:p>
  </w:footnote>
  <w:footnote w:type="continuationSeparator" w:id="0">
    <w:p w14:paraId="765D13A3" w14:textId="77777777" w:rsidR="001A78AA" w:rsidRDefault="001A78AA" w:rsidP="001E6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E6EA2"/>
    <w:multiLevelType w:val="hybridMultilevel"/>
    <w:tmpl w:val="1EEA4428"/>
    <w:lvl w:ilvl="0" w:tplc="2158A8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6642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C66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60DD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3A5D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840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848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485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26F3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5014CE"/>
    <w:multiLevelType w:val="hybridMultilevel"/>
    <w:tmpl w:val="C0E4A396"/>
    <w:lvl w:ilvl="0" w:tplc="2E060A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666C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2086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EC7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FE6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261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908A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649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42E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EFC1764"/>
    <w:multiLevelType w:val="hybridMultilevel"/>
    <w:tmpl w:val="F56A851C"/>
    <w:lvl w:ilvl="0" w:tplc="A1DC1B5C">
      <w:start w:val="1"/>
      <w:numFmt w:val="decimal"/>
      <w:lvlText w:val="%1."/>
      <w:lvlJc w:val="left"/>
      <w:pPr>
        <w:ind w:left="1102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129341AF"/>
    <w:multiLevelType w:val="hybridMultilevel"/>
    <w:tmpl w:val="453EC17C"/>
    <w:lvl w:ilvl="0" w:tplc="35021E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30DC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509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16B0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9259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58A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7A53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9CAD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4C2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3FB3340"/>
    <w:multiLevelType w:val="hybridMultilevel"/>
    <w:tmpl w:val="D8A6E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35ADA"/>
    <w:multiLevelType w:val="hybridMultilevel"/>
    <w:tmpl w:val="6608BB3C"/>
    <w:lvl w:ilvl="0" w:tplc="6DF6F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4AE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CC52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D02D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9CF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988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F839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7047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4A24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A295FF8"/>
    <w:multiLevelType w:val="hybridMultilevel"/>
    <w:tmpl w:val="D4EABF80"/>
    <w:lvl w:ilvl="0" w:tplc="1C1E1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069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A8E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86D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094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86C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CCED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9005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0E9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1E3447B"/>
    <w:multiLevelType w:val="hybridMultilevel"/>
    <w:tmpl w:val="C77C9266"/>
    <w:lvl w:ilvl="0" w:tplc="F34650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843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7CBB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8E87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9478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2EE5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3EF9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C48C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2417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73E2218"/>
    <w:multiLevelType w:val="hybridMultilevel"/>
    <w:tmpl w:val="1EBEB9C2"/>
    <w:lvl w:ilvl="0" w:tplc="13003E0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7D30E9B"/>
    <w:multiLevelType w:val="hybridMultilevel"/>
    <w:tmpl w:val="FFCCE308"/>
    <w:lvl w:ilvl="0" w:tplc="4A2E4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E874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3C9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D69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E871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9C87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1E8A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7CF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C0E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CB2658C"/>
    <w:multiLevelType w:val="hybridMultilevel"/>
    <w:tmpl w:val="F22C18BE"/>
    <w:lvl w:ilvl="0" w:tplc="86169B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5AF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88FF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2C7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D890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0A86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3E64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2E9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320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EEB16C1"/>
    <w:multiLevelType w:val="hybridMultilevel"/>
    <w:tmpl w:val="50EE0B3E"/>
    <w:lvl w:ilvl="0" w:tplc="BE5ED2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7CD6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6825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D0B5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026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5EC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B05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B2BC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EE83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3A5732D"/>
    <w:multiLevelType w:val="hybridMultilevel"/>
    <w:tmpl w:val="D28CD53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72AB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D62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0C9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F0C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14E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3E5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E2F3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CA69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8616C2"/>
    <w:multiLevelType w:val="hybridMultilevel"/>
    <w:tmpl w:val="4770F1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F207FC"/>
    <w:multiLevelType w:val="hybridMultilevel"/>
    <w:tmpl w:val="F476F820"/>
    <w:lvl w:ilvl="0" w:tplc="A5AA1D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BC89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941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FC01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320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B43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74DC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82A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AAFE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E492B7B"/>
    <w:multiLevelType w:val="hybridMultilevel"/>
    <w:tmpl w:val="32EA8EE0"/>
    <w:lvl w:ilvl="0" w:tplc="8ED88C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3F0552D2"/>
    <w:multiLevelType w:val="hybridMultilevel"/>
    <w:tmpl w:val="FF6A5168"/>
    <w:lvl w:ilvl="0" w:tplc="93E2D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D2AC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EA20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A2B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623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5619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14BE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667B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A6BF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17855D1"/>
    <w:multiLevelType w:val="hybridMultilevel"/>
    <w:tmpl w:val="B10E1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DD59FA"/>
    <w:multiLevelType w:val="hybridMultilevel"/>
    <w:tmpl w:val="3128249A"/>
    <w:lvl w:ilvl="0" w:tplc="73F86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FAAF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82C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C27E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8642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3A1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6EAB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187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2CDC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3C812C2"/>
    <w:multiLevelType w:val="hybridMultilevel"/>
    <w:tmpl w:val="AF64280E"/>
    <w:lvl w:ilvl="0" w:tplc="E65ACB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628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745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64A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3273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94B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AAB6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B40B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DC2A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79F60B5"/>
    <w:multiLevelType w:val="hybridMultilevel"/>
    <w:tmpl w:val="70607396"/>
    <w:lvl w:ilvl="0" w:tplc="DE947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7C6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40C0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285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FAB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4E8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A6F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E09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468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D690AA1"/>
    <w:multiLevelType w:val="hybridMultilevel"/>
    <w:tmpl w:val="DC706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FD3CF2"/>
    <w:multiLevelType w:val="hybridMultilevel"/>
    <w:tmpl w:val="ABE61A96"/>
    <w:lvl w:ilvl="0" w:tplc="5CB045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6876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806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242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FE0F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16BE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1462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C60E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DE1B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D9B477F"/>
    <w:multiLevelType w:val="hybridMultilevel"/>
    <w:tmpl w:val="107A99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632451"/>
    <w:multiLevelType w:val="hybridMultilevel"/>
    <w:tmpl w:val="D570BDFC"/>
    <w:lvl w:ilvl="0" w:tplc="000287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6A3F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0059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32A2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348F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CC17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CAFA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6C4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E854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F4E6355"/>
    <w:multiLevelType w:val="hybridMultilevel"/>
    <w:tmpl w:val="24FE7792"/>
    <w:lvl w:ilvl="0" w:tplc="AB8464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72AB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D62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0C9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F0C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14E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3E5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E2F3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CA69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A183B93"/>
    <w:multiLevelType w:val="hybridMultilevel"/>
    <w:tmpl w:val="501EFD80"/>
    <w:lvl w:ilvl="0" w:tplc="C13256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26FB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D87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20BA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F6E7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1611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DA9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069D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DE14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7CA23733"/>
    <w:multiLevelType w:val="hybridMultilevel"/>
    <w:tmpl w:val="AD9A5DE8"/>
    <w:lvl w:ilvl="0" w:tplc="E7A2C9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6CA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8E56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50B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860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AC98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02AD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3E05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AA73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3"/>
  </w:num>
  <w:num w:numId="2">
    <w:abstractNumId w:val="15"/>
  </w:num>
  <w:num w:numId="3">
    <w:abstractNumId w:val="2"/>
  </w:num>
  <w:num w:numId="4">
    <w:abstractNumId w:val="0"/>
  </w:num>
  <w:num w:numId="5">
    <w:abstractNumId w:val="25"/>
  </w:num>
  <w:num w:numId="6">
    <w:abstractNumId w:val="12"/>
  </w:num>
  <w:num w:numId="7">
    <w:abstractNumId w:val="3"/>
  </w:num>
  <w:num w:numId="8">
    <w:abstractNumId w:val="6"/>
  </w:num>
  <w:num w:numId="9">
    <w:abstractNumId w:val="24"/>
  </w:num>
  <w:num w:numId="10">
    <w:abstractNumId w:val="18"/>
  </w:num>
  <w:num w:numId="11">
    <w:abstractNumId w:val="10"/>
  </w:num>
  <w:num w:numId="12">
    <w:abstractNumId w:val="22"/>
  </w:num>
  <w:num w:numId="13">
    <w:abstractNumId w:val="7"/>
  </w:num>
  <w:num w:numId="14">
    <w:abstractNumId w:val="5"/>
  </w:num>
  <w:num w:numId="15">
    <w:abstractNumId w:val="11"/>
  </w:num>
  <w:num w:numId="16">
    <w:abstractNumId w:val="9"/>
  </w:num>
  <w:num w:numId="17">
    <w:abstractNumId w:val="16"/>
  </w:num>
  <w:num w:numId="18">
    <w:abstractNumId w:val="26"/>
  </w:num>
  <w:num w:numId="19">
    <w:abstractNumId w:val="20"/>
  </w:num>
  <w:num w:numId="20">
    <w:abstractNumId w:val="14"/>
  </w:num>
  <w:num w:numId="21">
    <w:abstractNumId w:val="27"/>
  </w:num>
  <w:num w:numId="22">
    <w:abstractNumId w:val="19"/>
  </w:num>
  <w:num w:numId="23">
    <w:abstractNumId w:val="1"/>
  </w:num>
  <w:num w:numId="24">
    <w:abstractNumId w:val="17"/>
  </w:num>
  <w:num w:numId="25">
    <w:abstractNumId w:val="4"/>
  </w:num>
  <w:num w:numId="26">
    <w:abstractNumId w:val="23"/>
  </w:num>
  <w:num w:numId="27">
    <w:abstractNumId w:val="8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E11"/>
    <w:rsid w:val="00016978"/>
    <w:rsid w:val="0003039C"/>
    <w:rsid w:val="00061D4E"/>
    <w:rsid w:val="00083A0F"/>
    <w:rsid w:val="00083ECC"/>
    <w:rsid w:val="000A5B74"/>
    <w:rsid w:val="000B02E3"/>
    <w:rsid w:val="000C4C8D"/>
    <w:rsid w:val="000E0705"/>
    <w:rsid w:val="000F1393"/>
    <w:rsid w:val="000F50A7"/>
    <w:rsid w:val="001240DF"/>
    <w:rsid w:val="0014773E"/>
    <w:rsid w:val="0018081F"/>
    <w:rsid w:val="00183B65"/>
    <w:rsid w:val="001878BC"/>
    <w:rsid w:val="001A78AA"/>
    <w:rsid w:val="001E659D"/>
    <w:rsid w:val="001F0DE8"/>
    <w:rsid w:val="002006D5"/>
    <w:rsid w:val="00200855"/>
    <w:rsid w:val="00225274"/>
    <w:rsid w:val="00256CB8"/>
    <w:rsid w:val="002A3073"/>
    <w:rsid w:val="00305590"/>
    <w:rsid w:val="003351C4"/>
    <w:rsid w:val="0037030B"/>
    <w:rsid w:val="00375781"/>
    <w:rsid w:val="00377FF0"/>
    <w:rsid w:val="00383810"/>
    <w:rsid w:val="003879B3"/>
    <w:rsid w:val="00393849"/>
    <w:rsid w:val="003B0C17"/>
    <w:rsid w:val="003F46A5"/>
    <w:rsid w:val="00433003"/>
    <w:rsid w:val="0043734E"/>
    <w:rsid w:val="004F3620"/>
    <w:rsid w:val="00546EB8"/>
    <w:rsid w:val="00566A66"/>
    <w:rsid w:val="00590CAE"/>
    <w:rsid w:val="005B5C59"/>
    <w:rsid w:val="005B65BE"/>
    <w:rsid w:val="005C47E9"/>
    <w:rsid w:val="005D2488"/>
    <w:rsid w:val="0060016F"/>
    <w:rsid w:val="0061339C"/>
    <w:rsid w:val="00614F16"/>
    <w:rsid w:val="00623FB7"/>
    <w:rsid w:val="00662B2D"/>
    <w:rsid w:val="00684729"/>
    <w:rsid w:val="006A6F57"/>
    <w:rsid w:val="006C7CEE"/>
    <w:rsid w:val="006D136E"/>
    <w:rsid w:val="0075425F"/>
    <w:rsid w:val="00762426"/>
    <w:rsid w:val="0078789A"/>
    <w:rsid w:val="00792EEB"/>
    <w:rsid w:val="007C632D"/>
    <w:rsid w:val="007D34CB"/>
    <w:rsid w:val="007F7D41"/>
    <w:rsid w:val="008062CD"/>
    <w:rsid w:val="00847B60"/>
    <w:rsid w:val="008720CC"/>
    <w:rsid w:val="00897176"/>
    <w:rsid w:val="008A7929"/>
    <w:rsid w:val="008B7B49"/>
    <w:rsid w:val="008D21F4"/>
    <w:rsid w:val="00937E4B"/>
    <w:rsid w:val="00942359"/>
    <w:rsid w:val="00971F9D"/>
    <w:rsid w:val="00990C0E"/>
    <w:rsid w:val="009B644A"/>
    <w:rsid w:val="009D3A1D"/>
    <w:rsid w:val="009F20B9"/>
    <w:rsid w:val="00A22145"/>
    <w:rsid w:val="00A479C7"/>
    <w:rsid w:val="00A622BE"/>
    <w:rsid w:val="00AB29F8"/>
    <w:rsid w:val="00B0719A"/>
    <w:rsid w:val="00B37044"/>
    <w:rsid w:val="00B471A2"/>
    <w:rsid w:val="00B858B6"/>
    <w:rsid w:val="00C3435F"/>
    <w:rsid w:val="00C76B76"/>
    <w:rsid w:val="00C90EF4"/>
    <w:rsid w:val="00C92A69"/>
    <w:rsid w:val="00CB3EB3"/>
    <w:rsid w:val="00CF1B62"/>
    <w:rsid w:val="00D017E3"/>
    <w:rsid w:val="00D234F3"/>
    <w:rsid w:val="00D52060"/>
    <w:rsid w:val="00D558DF"/>
    <w:rsid w:val="00DB3CF3"/>
    <w:rsid w:val="00DB7E11"/>
    <w:rsid w:val="00DD4C1B"/>
    <w:rsid w:val="00E02645"/>
    <w:rsid w:val="00E34103"/>
    <w:rsid w:val="00E86174"/>
    <w:rsid w:val="00E91896"/>
    <w:rsid w:val="00EE102E"/>
    <w:rsid w:val="00EF2074"/>
    <w:rsid w:val="00F4770E"/>
    <w:rsid w:val="00F559FD"/>
    <w:rsid w:val="00F9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65B514"/>
  <w15:docId w15:val="{386B4F3C-14C7-4F74-ACA3-ADAC620A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6A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E65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E659D"/>
  </w:style>
  <w:style w:type="paragraph" w:styleId="a6">
    <w:name w:val="footer"/>
    <w:basedOn w:val="a"/>
    <w:link w:val="a7"/>
    <w:uiPriority w:val="99"/>
    <w:unhideWhenUsed/>
    <w:rsid w:val="001E65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E659D"/>
  </w:style>
  <w:style w:type="character" w:styleId="a8">
    <w:name w:val="Hyperlink"/>
    <w:basedOn w:val="a0"/>
    <w:uiPriority w:val="99"/>
    <w:unhideWhenUsed/>
    <w:rsid w:val="008062CD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061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827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40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66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451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387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662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95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24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5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6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5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83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26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71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4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5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82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658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8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81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125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39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116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43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56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099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40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0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39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38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2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598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563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5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48184">
          <w:marLeft w:val="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737">
          <w:marLeft w:val="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55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27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8454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3920</Words>
  <Characters>22350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Колосов Сергей Александрович</cp:lastModifiedBy>
  <cp:revision>5</cp:revision>
  <dcterms:created xsi:type="dcterms:W3CDTF">2026-05-11T20:24:00Z</dcterms:created>
  <dcterms:modified xsi:type="dcterms:W3CDTF">2026-05-21T16:10:00Z</dcterms:modified>
</cp:coreProperties>
</file>