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0" w:rsidRDefault="009C2F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1"/>
      </w:tblGrid>
      <w:tr w:rsidR="00A960DD" w:rsidTr="005E2B3E">
        <w:tc>
          <w:tcPr>
            <w:tcW w:w="4941" w:type="dxa"/>
          </w:tcPr>
          <w:p w:rsidR="00A960DD" w:rsidRPr="005A5B7C" w:rsidRDefault="00A960DD" w:rsidP="00354024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НАПРАВЛЕНИЕ </w:t>
            </w:r>
            <w:r w:rsidR="00354024"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</w:t>
            </w:r>
            <w:r w:rsidR="00821145"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.03.02</w:t>
            </w:r>
            <w:r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54024"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ЛИНГВИСТИКА</w:t>
            </w:r>
          </w:p>
        </w:tc>
      </w:tr>
      <w:tr w:rsidR="00A960DD" w:rsidTr="005E2B3E">
        <w:tc>
          <w:tcPr>
            <w:tcW w:w="4941" w:type="dxa"/>
          </w:tcPr>
          <w:p w:rsidR="00A960DD" w:rsidRPr="005A5B7C" w:rsidRDefault="00821145" w:rsidP="00FE4F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Профиль </w:t>
            </w:r>
            <w:r w:rsidR="00354024" w:rsidRPr="005A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Лингвистика, лингводидактика и методика обучения иностранным языкам</w:t>
            </w:r>
          </w:p>
        </w:tc>
      </w:tr>
      <w:tr w:rsidR="00A960DD" w:rsidTr="005E2B3E">
        <w:tc>
          <w:tcPr>
            <w:tcW w:w="4941" w:type="dxa"/>
          </w:tcPr>
          <w:p w:rsidR="00A960DD" w:rsidRDefault="00A960DD" w:rsidP="00FE4F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обучения: </w:t>
            </w:r>
            <w:r w:rsidR="00354024">
              <w:rPr>
                <w:rFonts w:ascii="Times New Roman" w:hAnsi="Times New Roman" w:cs="Times New Roman"/>
                <w:sz w:val="20"/>
                <w:szCs w:val="20"/>
              </w:rPr>
              <w:t xml:space="preserve">очная, </w:t>
            </w:r>
            <w:r w:rsidR="00821145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A960DD" w:rsidTr="005E2B3E">
        <w:tc>
          <w:tcPr>
            <w:tcW w:w="4941" w:type="dxa"/>
          </w:tcPr>
          <w:p w:rsidR="00A960DD" w:rsidRDefault="00A960DD" w:rsidP="003540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обучения –</w:t>
            </w:r>
            <w:r w:rsidR="00FE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024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r w:rsidR="00AF3DB0">
              <w:rPr>
                <w:rFonts w:ascii="Times New Roman" w:hAnsi="Times New Roman" w:cs="Times New Roman"/>
                <w:sz w:val="20"/>
                <w:szCs w:val="20"/>
              </w:rPr>
              <w:t>, заочная – 5 лет</w:t>
            </w:r>
          </w:p>
        </w:tc>
      </w:tr>
      <w:tr w:rsidR="00A960DD" w:rsidTr="005E2B3E">
        <w:tc>
          <w:tcPr>
            <w:tcW w:w="4941" w:type="dxa"/>
          </w:tcPr>
          <w:p w:rsidR="00A960DD" w:rsidRDefault="00D1062C" w:rsidP="00D106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(с</w:t>
            </w:r>
            <w:r w:rsidR="00A960DD">
              <w:rPr>
                <w:rFonts w:ascii="Times New Roman" w:hAnsi="Times New Roman" w:cs="Times New Roman"/>
                <w:sz w:val="20"/>
                <w:szCs w:val="20"/>
              </w:rPr>
              <w:t>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60DD">
              <w:rPr>
                <w:rFonts w:ascii="Times New Roman" w:hAnsi="Times New Roman" w:cs="Times New Roman"/>
                <w:sz w:val="20"/>
                <w:szCs w:val="20"/>
              </w:rPr>
              <w:t xml:space="preserve"> – бакалавр</w:t>
            </w:r>
          </w:p>
        </w:tc>
      </w:tr>
      <w:tr w:rsidR="00A960DD" w:rsidTr="005E2B3E">
        <w:tc>
          <w:tcPr>
            <w:tcW w:w="4941" w:type="dxa"/>
          </w:tcPr>
          <w:p w:rsidR="00A960DD" w:rsidRPr="00AB0EB1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Вступительные экзамены:</w:t>
            </w:r>
          </w:p>
        </w:tc>
      </w:tr>
      <w:tr w:rsidR="00A960DD" w:rsidTr="005E2B3E">
        <w:tc>
          <w:tcPr>
            <w:tcW w:w="4941" w:type="dxa"/>
          </w:tcPr>
          <w:p w:rsidR="00A960DD" w:rsidRPr="00AB0EB1" w:rsidRDefault="00591244" w:rsidP="005912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A960DD" w:rsidRPr="00AB0EB1"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C632AE">
              <w:rPr>
                <w:rFonts w:ascii="Times New Roman" w:hAnsi="Times New Roman" w:cs="Times New Roman"/>
                <w:sz w:val="20"/>
                <w:szCs w:val="20"/>
              </w:rPr>
              <w:t xml:space="preserve"> /история</w:t>
            </w:r>
          </w:p>
        </w:tc>
      </w:tr>
      <w:tr w:rsidR="00A960DD" w:rsidTr="005E2B3E">
        <w:tc>
          <w:tcPr>
            <w:tcW w:w="4941" w:type="dxa"/>
          </w:tcPr>
          <w:p w:rsidR="00A960DD" w:rsidRPr="00AB0EB1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B0EB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Важные учебные дисциплины:</w:t>
            </w:r>
          </w:p>
        </w:tc>
      </w:tr>
      <w:tr w:rsidR="00A960DD" w:rsidTr="005E2B3E">
        <w:tc>
          <w:tcPr>
            <w:tcW w:w="4941" w:type="dxa"/>
          </w:tcPr>
          <w:p w:rsidR="003D33EA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Введение в теорию межкультурной коммуникации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Введение в общую педагогику и лингводидактику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Профессиональная социализация со знанием иностранных языков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Проектная работа в профессиональной деятельности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профессиональной коммуникации на первом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втором иностранных языках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Профессиональный дискурс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Электронные ресурсы преподавателя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Введение в общую и возрастную психологию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Методика обучения иностранному языку</w:t>
            </w:r>
          </w:p>
          <w:p w:rsidR="004B36C3" w:rsidRDefault="004B36C3" w:rsidP="00FD7B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Геймификация (игровые технологии) в методике обучения иностранным языкам</w:t>
            </w:r>
          </w:p>
        </w:tc>
      </w:tr>
      <w:tr w:rsidR="00A960DD" w:rsidTr="005E2B3E">
        <w:tc>
          <w:tcPr>
            <w:tcW w:w="4941" w:type="dxa"/>
          </w:tcPr>
          <w:p w:rsidR="00A960DD" w:rsidRPr="00A960DD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960D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Выпускники будут уметь:</w:t>
            </w:r>
          </w:p>
        </w:tc>
      </w:tr>
      <w:tr w:rsidR="00A960DD" w:rsidTr="005E2B3E">
        <w:tc>
          <w:tcPr>
            <w:tcW w:w="4941" w:type="dxa"/>
          </w:tcPr>
          <w:p w:rsidR="00A960DD" w:rsidRPr="00A86A0B" w:rsidRDefault="004B36C3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 w:rsidR="00860C15" w:rsidRPr="00A86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60DD" w:rsidRPr="00A86A0B" w:rsidRDefault="004B36C3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применять в практической деятельности знание психолого-педагогических основ и методики обучения иностранным языкам и культурам</w:t>
            </w:r>
            <w:r w:rsidR="00BF0187" w:rsidRPr="00A86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187" w:rsidRPr="00A86A0B" w:rsidRDefault="004B36C3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 w:rsidR="00860C15" w:rsidRPr="00A86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6C3" w:rsidRDefault="004B36C3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  <w:p w:rsidR="004B36C3" w:rsidRDefault="0004372B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B36C3" w:rsidRPr="004B36C3">
              <w:rPr>
                <w:rFonts w:ascii="Times New Roman" w:hAnsi="Times New Roman" w:cs="Times New Roman"/>
                <w:sz w:val="20"/>
                <w:szCs w:val="20"/>
              </w:rPr>
              <w:t>етодологически корректно применя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4B36C3" w:rsidRPr="004B36C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принципы и методы обучения иностранным языкам, современные образовательные технологии (в том числе ИКТ)</w:t>
            </w:r>
          </w:p>
          <w:p w:rsidR="00D1062C" w:rsidRPr="00EE6AE4" w:rsidRDefault="0004372B" w:rsidP="0004372B">
            <w:pPr>
              <w:pStyle w:val="ac"/>
              <w:numPr>
                <w:ilvl w:val="0"/>
                <w:numId w:val="6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разрабатывать</w:t>
            </w:r>
            <w:r w:rsidR="004B36C3" w:rsidRPr="004B36C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контрольно-измерительные материалы для проведения контроля освоения </w:t>
            </w:r>
            <w:r w:rsidR="004B36C3" w:rsidRPr="004B36C3">
              <w:rPr>
                <w:rFonts w:ascii="Times New Roman" w:hAnsi="Times New Roman" w:cs="Times New Roman"/>
                <w:sz w:val="20"/>
                <w:szCs w:val="20"/>
              </w:rPr>
              <w:t>компонентов иноязычной коммуникативной компетенции</w:t>
            </w:r>
          </w:p>
        </w:tc>
      </w:tr>
      <w:tr w:rsidR="00A960DD" w:rsidTr="005E2B3E">
        <w:tc>
          <w:tcPr>
            <w:tcW w:w="4941" w:type="dxa"/>
          </w:tcPr>
          <w:p w:rsidR="00A960DD" w:rsidRPr="00A960DD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960D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Будущие профессии</w:t>
            </w:r>
          </w:p>
        </w:tc>
      </w:tr>
      <w:tr w:rsidR="00A960DD" w:rsidTr="005E2B3E">
        <w:tc>
          <w:tcPr>
            <w:tcW w:w="4941" w:type="dxa"/>
          </w:tcPr>
          <w:p w:rsidR="007C6FA6" w:rsidRDefault="0004372B" w:rsidP="007C6FA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C632AE">
              <w:rPr>
                <w:rFonts w:ascii="Times New Roman" w:hAnsi="Times New Roman" w:cs="Times New Roman"/>
                <w:sz w:val="20"/>
                <w:szCs w:val="20"/>
              </w:rPr>
              <w:t>, преподаватель, педагог</w:t>
            </w:r>
          </w:p>
          <w:p w:rsidR="0004372B" w:rsidRDefault="0004372B" w:rsidP="007C6FA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04372B" w:rsidRDefault="0004372B" w:rsidP="007C6FA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8D24C8" w:rsidRDefault="008D24C8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81658F" w:rsidRPr="0081658F" w:rsidRDefault="0081658F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Наши преимущества: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81658F" w:rsidRDefault="0004372B" w:rsidP="00ED2A6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лингвистики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лингводидактики – это конкурентоспособные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>, ориентированные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>лучшие отечественные и зарубежные тради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профессионалы, обладающие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наряду со знанием ино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>странных языков высокой эрудици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ей и социальной эмпатией, развитым чу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>вством патриотизма и межкультур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ной толерантности</w:t>
            </w:r>
            <w:r w:rsidR="00ED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5A5B7C" w:rsidRDefault="005A5B7C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81658F" w:rsidRPr="0081658F" w:rsidRDefault="0081658F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Информация для абитуриентов: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81658F" w:rsidRDefault="00020BAB" w:rsidP="00F658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Всю информацию о поступлении и документы, которые нужны для поступления можно посмотреть на сайте приёмной комиссии: </w:t>
            </w:r>
          </w:p>
          <w:p w:rsidR="00020BAB" w:rsidRPr="00020BAB" w:rsidRDefault="00020BAB" w:rsidP="00F6585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AB">
              <w:rPr>
                <w:rFonts w:ascii="Times New Roman" w:hAnsi="Times New Roman" w:cs="Times New Roman"/>
                <w:b/>
                <w:sz w:val="20"/>
                <w:szCs w:val="20"/>
              </w:rPr>
              <w:t>http://priem.tversu.ru/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5A5B7C" w:rsidRDefault="005A5B7C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A960DD" w:rsidRPr="0081658F" w:rsidRDefault="0081658F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Порядок поступления: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4559D8" w:rsidRDefault="004559D8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базе среднего общего образования – ЕГЭ</w:t>
            </w:r>
            <w:r w:rsidR="00FC37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84A3B" w:rsidRDefault="004559D8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B7C">
              <w:rPr>
                <w:rFonts w:ascii="Times New Roman" w:hAnsi="Times New Roman" w:cs="Times New Roman"/>
                <w:b/>
                <w:sz w:val="20"/>
                <w:szCs w:val="20"/>
              </w:rPr>
              <w:t>На базе профессионального образования – вступительные испытания, проводимые ТвГУ самостоятельно в письменном виде</w:t>
            </w:r>
          </w:p>
          <w:p w:rsidR="00075B13" w:rsidRDefault="00075B13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A6B" w:rsidRDefault="00ED2A6B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бюджетное место (очная форма обучения)</w:t>
            </w:r>
          </w:p>
          <w:p w:rsidR="00075B13" w:rsidRDefault="00ED2A6B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84A3B" w:rsidRPr="00484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мест (заочная форма обучения)</w:t>
            </w:r>
          </w:p>
          <w:p w:rsidR="00346B39" w:rsidRPr="008703BA" w:rsidRDefault="00346B39" w:rsidP="008703BA">
            <w:pPr>
              <w:pStyle w:val="ac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81658F" w:rsidRDefault="0081658F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Контакты: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AB0EB1" w:rsidRDefault="008A08C8" w:rsidP="002914C1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Декан факультета</w:t>
            </w:r>
            <w:r w:rsidR="002914C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иностранных языков и международной коммуникации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Default="008A08C8" w:rsidP="00F658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 w:rsidR="002914C1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  <w:r w:rsidR="0081658F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  <w:p w:rsidR="0081658F" w:rsidRDefault="002914C1" w:rsidP="00F658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Сапожникова Лариса Михайловна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F80107" w:rsidRDefault="00F80107" w:rsidP="00ED2A6B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F8010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Адрес:</w:t>
            </w:r>
            <w:r w:rsidR="00BB0618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г. Тверь, </w:t>
            </w:r>
            <w:r w:rsidR="002914C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Желябова, д. 33</w:t>
            </w:r>
            <w:r w:rsidR="00BB0618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, каб. </w:t>
            </w:r>
            <w:r w:rsidR="00ED2A6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209,211,213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F80107" w:rsidRPr="00F80107" w:rsidRDefault="00F80107" w:rsidP="001F303E">
            <w:pPr>
              <w:tabs>
                <w:tab w:val="left" w:pos="285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F80107" w:rsidRDefault="00F80107" w:rsidP="00BB0618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F8010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Телефон </w:t>
            </w:r>
            <w:r w:rsidR="00BB0618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деканата</w:t>
            </w:r>
            <w:r w:rsidRPr="00F8010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: </w:t>
            </w:r>
            <w:r w:rsidR="00ED2A6B" w:rsidRPr="00ED2A6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 (4822) 34-46-56</w:t>
            </w:r>
          </w:p>
        </w:tc>
      </w:tr>
      <w:tr w:rsidR="001F303E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1F303E" w:rsidRPr="00F80107" w:rsidRDefault="001F303E" w:rsidP="001F303E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A960DD" w:rsidRPr="00C632AE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C632AE" w:rsidRDefault="00F80107" w:rsidP="00ED2A6B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ru-RU"/>
              </w:rPr>
            </w:pPr>
            <w:r w:rsidRPr="00C632A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de-DE"/>
              </w:rPr>
              <w:t>E-mail:</w:t>
            </w:r>
            <w:r w:rsidR="00ED2A6B" w:rsidRPr="00C632A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hyperlink r:id="rId8" w:history="1">
              <w:r w:rsidR="00ED2A6B" w:rsidRPr="00C632AE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de-DE"/>
                </w:rPr>
                <w:t xml:space="preserve">rgf@tversu.ru </w:t>
              </w:r>
            </w:hyperlink>
          </w:p>
        </w:tc>
      </w:tr>
      <w:tr w:rsidR="00F80107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F80107" w:rsidRPr="00BB0618" w:rsidRDefault="00F80107" w:rsidP="00F65859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F8010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 xml:space="preserve">Сайт факультета: </w:t>
            </w:r>
            <w:hyperlink r:id="rId9" w:history="1">
              <w:r w:rsidR="00ED2A6B" w:rsidRPr="002B70F2">
                <w:rPr>
                  <w:rStyle w:val="a7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https://rgf.tversu.ru/ </w:t>
              </w:r>
            </w:hyperlink>
            <w:r w:rsidR="00BB0618" w:rsidRPr="00BB0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0107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F80107" w:rsidRDefault="00F80107" w:rsidP="00F65859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3CE" w:rsidRDefault="00AE03CE" w:rsidP="00A0501D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59D8" w:rsidRPr="008D24C8" w:rsidRDefault="00A0501D" w:rsidP="004559D8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Студентам предоставляется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общежитие </w:t>
            </w:r>
          </w:p>
          <w:p w:rsidR="00F61331" w:rsidRPr="008D24C8" w:rsidRDefault="00F61331" w:rsidP="008D24C8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BF7DEB" w:rsidRDefault="00BF7DEB" w:rsidP="003B41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0DD" w:rsidRPr="0081658F" w:rsidRDefault="00A960DD" w:rsidP="00A96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</w:t>
            </w:r>
            <w:r w:rsidR="008F6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ьное государственное бюджетное </w:t>
            </w:r>
            <w:r w:rsidRPr="008165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учреждении высшего образования</w:t>
            </w:r>
          </w:p>
          <w:p w:rsidR="00A960DD" w:rsidRPr="00A960DD" w:rsidRDefault="00A960DD" w:rsidP="00A96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sz w:val="24"/>
                <w:szCs w:val="24"/>
              </w:rPr>
              <w:t>«ТВЕРСКОЙ ГОСУДАРСТВЕННЫЙ УНИВЕРСИТЕТ»</w:t>
            </w: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Default="00A960DD" w:rsidP="00A960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960DD" w:rsidRPr="00A960DD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Default="008E55CA" w:rsidP="005E2B3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иностранных языков и международной коммуникации</w:t>
            </w:r>
          </w:p>
          <w:p w:rsidR="00D1062C" w:rsidRPr="0081658F" w:rsidRDefault="00D1062C" w:rsidP="005A5B7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Default="00A960DD" w:rsidP="00F658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Pr="0081658F" w:rsidRDefault="00A960DD" w:rsidP="00F65859">
            <w:pPr>
              <w:ind w:firstLine="0"/>
              <w:rPr>
                <w:rFonts w:ascii="Times New Roman" w:hAnsi="Times New Roman" w:cs="Times New Roman"/>
                <w:b/>
                <w:color w:val="0000FF"/>
                <w:sz w:val="6"/>
                <w:szCs w:val="6"/>
              </w:rPr>
            </w:pPr>
          </w:p>
          <w:p w:rsidR="00A960DD" w:rsidRPr="00AB0EB1" w:rsidRDefault="00A960DD" w:rsidP="0081658F">
            <w:pPr>
              <w:ind w:left="-113" w:firstLine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A960DD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A960DD" w:rsidRDefault="00A960DD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Pr="00CD37BE" w:rsidRDefault="00CD37BE" w:rsidP="00CD37BE">
            <w:pPr>
              <w:ind w:firstLine="0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D37BE">
              <w:rPr>
                <w:rFonts w:ascii="Monotype Corsiva" w:hAnsi="Monotype Corsiva" w:cs="Times New Roman"/>
                <w:b/>
                <w:sz w:val="72"/>
                <w:szCs w:val="72"/>
              </w:rPr>
              <w:t>Приглашаем</w:t>
            </w:r>
          </w:p>
          <w:p w:rsidR="00CD37BE" w:rsidRPr="00CD37BE" w:rsidRDefault="00CD37BE" w:rsidP="00CD37BE">
            <w:pPr>
              <w:ind w:firstLine="0"/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D37BE">
              <w:rPr>
                <w:rFonts w:ascii="Monotype Corsiva" w:hAnsi="Monotype Corsiva" w:cs="Times New Roman"/>
                <w:b/>
                <w:sz w:val="72"/>
                <w:szCs w:val="72"/>
              </w:rPr>
              <w:t>к нам учиться!</w:t>
            </w: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Pr="00AB0EB1" w:rsidRDefault="00CD37BE" w:rsidP="008165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58F" w:rsidRPr="00C632AE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81658F" w:rsidRPr="00C632AE" w:rsidRDefault="0081658F" w:rsidP="0081658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632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de-DE"/>
              </w:rPr>
              <w:t>E</w:t>
            </w:r>
            <w:r w:rsidR="00F80107" w:rsidRPr="00C632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de-DE"/>
              </w:rPr>
              <w:t>-</w:t>
            </w:r>
            <w:r w:rsidRPr="00C632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de-DE"/>
              </w:rPr>
              <w:t>mail:</w:t>
            </w:r>
            <w:r w:rsidRPr="00C632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de-DE"/>
              </w:rPr>
              <w:t xml:space="preserve"> </w:t>
            </w:r>
            <w:r w:rsidR="008E55CA" w:rsidRPr="00C632AE">
              <w:rPr>
                <w:rFonts w:ascii="Times New Roman" w:hAnsi="Times New Roman" w:cs="Times New Roman"/>
                <w:b/>
                <w:color w:val="3D3D3D"/>
                <w:sz w:val="28"/>
                <w:szCs w:val="28"/>
                <w:shd w:val="clear" w:color="auto" w:fill="FFFFFF"/>
                <w:lang w:val="de-DE"/>
              </w:rPr>
              <w:t>rgf@tversu.ru</w:t>
            </w:r>
          </w:p>
        </w:tc>
      </w:tr>
      <w:tr w:rsidR="0081658F" w:rsidTr="005E2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1" w:type="dxa"/>
          </w:tcPr>
          <w:p w:rsidR="00D1062C" w:rsidRDefault="005E2B3E" w:rsidP="0081658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Телефон: </w:t>
            </w:r>
          </w:p>
          <w:p w:rsidR="002914C1" w:rsidRDefault="002914C1" w:rsidP="0081658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914C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+7 (4822) 34-46-56</w:t>
            </w:r>
          </w:p>
          <w:p w:rsidR="0081658F" w:rsidRPr="005E2B3E" w:rsidRDefault="0081658F" w:rsidP="0081658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</w:p>
        </w:tc>
      </w:tr>
    </w:tbl>
    <w:p w:rsidR="00553F4E" w:rsidRDefault="00553F4E" w:rsidP="008703BA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471"/>
      </w:tblGrid>
      <w:tr w:rsidR="00A0501D" w:rsidRPr="00A0501D" w:rsidTr="00A0501D">
        <w:trPr>
          <w:jc w:val="center"/>
        </w:trPr>
        <w:tc>
          <w:tcPr>
            <w:tcW w:w="4941" w:type="dxa"/>
            <w:gridSpan w:val="2"/>
          </w:tcPr>
          <w:p w:rsidR="00A0501D" w:rsidRPr="00A0501D" w:rsidRDefault="00A0501D" w:rsidP="003B41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01D">
              <w:rPr>
                <w:rFonts w:ascii="Times New Roman" w:hAnsi="Times New Roman" w:cs="Times New Roman"/>
              </w:rPr>
              <w:t>Минимальные баллы по общеобразовательным предметам при поступлении в Тверской го</w:t>
            </w:r>
            <w:r w:rsidR="00AE03CE">
              <w:rPr>
                <w:rFonts w:ascii="Times New Roman" w:hAnsi="Times New Roman" w:cs="Times New Roman"/>
              </w:rPr>
              <w:t>сударст</w:t>
            </w:r>
            <w:r w:rsidR="00484A3B">
              <w:rPr>
                <w:rFonts w:ascii="Times New Roman" w:hAnsi="Times New Roman" w:cs="Times New Roman"/>
              </w:rPr>
              <w:t>венный университет в 202</w:t>
            </w:r>
            <w:r w:rsidR="003B4105">
              <w:rPr>
                <w:rFonts w:ascii="Times New Roman" w:hAnsi="Times New Roman" w:cs="Times New Roman"/>
              </w:rPr>
              <w:t>4</w:t>
            </w:r>
            <w:r w:rsidR="008551F0">
              <w:rPr>
                <w:rFonts w:ascii="Times New Roman" w:hAnsi="Times New Roman" w:cs="Times New Roman"/>
              </w:rPr>
              <w:t xml:space="preserve"> году </w:t>
            </w:r>
          </w:p>
        </w:tc>
      </w:tr>
      <w:tr w:rsidR="00A0501D" w:rsidRPr="00A0501D" w:rsidTr="00A0501D">
        <w:trPr>
          <w:jc w:val="center"/>
        </w:trPr>
        <w:tc>
          <w:tcPr>
            <w:tcW w:w="2470" w:type="dxa"/>
          </w:tcPr>
          <w:p w:rsidR="00A0501D" w:rsidRPr="00FC3793" w:rsidRDefault="002914C1" w:rsidP="00A050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9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71" w:type="dxa"/>
          </w:tcPr>
          <w:p w:rsidR="00A0501D" w:rsidRPr="00FC3793" w:rsidRDefault="00C632AE" w:rsidP="003B41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0501D" w:rsidRPr="00A0501D" w:rsidTr="00A0501D">
        <w:trPr>
          <w:jc w:val="center"/>
        </w:trPr>
        <w:tc>
          <w:tcPr>
            <w:tcW w:w="2470" w:type="dxa"/>
          </w:tcPr>
          <w:p w:rsidR="00A0501D" w:rsidRPr="00FC3793" w:rsidRDefault="002914C1" w:rsidP="00A050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1" w:type="dxa"/>
          </w:tcPr>
          <w:p w:rsidR="00A0501D" w:rsidRPr="00FC3793" w:rsidRDefault="00C632AE" w:rsidP="00A050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9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84A3B" w:rsidRPr="00A0501D" w:rsidTr="00F2167C">
        <w:trPr>
          <w:trHeight w:val="506"/>
          <w:jc w:val="center"/>
        </w:trPr>
        <w:tc>
          <w:tcPr>
            <w:tcW w:w="2470" w:type="dxa"/>
          </w:tcPr>
          <w:p w:rsidR="00E1586F" w:rsidRDefault="002914C1" w:rsidP="00A050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E1586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84A3B" w:rsidRPr="00FC3793" w:rsidRDefault="00E1586F" w:rsidP="00A050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632AE" w:rsidRPr="00FC3793">
              <w:rPr>
                <w:rFonts w:ascii="Times New Roman" w:hAnsi="Times New Roman" w:cs="Times New Roman"/>
                <w:sz w:val="20"/>
                <w:szCs w:val="20"/>
              </w:rPr>
              <w:t xml:space="preserve">стория </w:t>
            </w:r>
          </w:p>
        </w:tc>
        <w:tc>
          <w:tcPr>
            <w:tcW w:w="2471" w:type="dxa"/>
          </w:tcPr>
          <w:p w:rsidR="00E1586F" w:rsidRPr="00E1586F" w:rsidRDefault="00E1586F" w:rsidP="00E15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6F">
              <w:rPr>
                <w:rFonts w:ascii="Times New Roman" w:hAnsi="Times New Roman" w:cs="Times New Roman"/>
                <w:sz w:val="20"/>
                <w:szCs w:val="20"/>
              </w:rPr>
              <w:t xml:space="preserve">45 (40 платно) </w:t>
            </w:r>
          </w:p>
          <w:p w:rsidR="00484A3B" w:rsidRPr="00FC3793" w:rsidRDefault="00E1586F" w:rsidP="00E15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6F">
              <w:rPr>
                <w:rFonts w:ascii="Times New Roman" w:hAnsi="Times New Roman" w:cs="Times New Roman"/>
                <w:sz w:val="20"/>
                <w:szCs w:val="20"/>
              </w:rPr>
              <w:t xml:space="preserve">45 (40 платно) </w:t>
            </w:r>
            <w:bookmarkStart w:id="0" w:name="_GoBack"/>
            <w:bookmarkEnd w:id="0"/>
          </w:p>
        </w:tc>
      </w:tr>
    </w:tbl>
    <w:p w:rsidR="00A0501D" w:rsidRDefault="00A0501D" w:rsidP="008703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51F0" w:rsidRDefault="008551F0" w:rsidP="008703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51F0" w:rsidRDefault="008551F0" w:rsidP="008703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51F0" w:rsidRDefault="008551F0" w:rsidP="008551F0">
      <w:pPr>
        <w:ind w:right="-3413" w:firstLine="0"/>
        <w:rPr>
          <w:rFonts w:ascii="Times New Roman" w:hAnsi="Times New Roman" w:cs="Times New Roman"/>
          <w:sz w:val="20"/>
          <w:szCs w:val="20"/>
        </w:rPr>
        <w:sectPr w:rsidR="008551F0" w:rsidSect="008551F0">
          <w:pgSz w:w="16838" w:h="11906" w:orient="landscape"/>
          <w:pgMar w:top="284" w:right="284" w:bottom="284" w:left="284" w:header="170" w:footer="170" w:gutter="0"/>
          <w:cols w:num="3" w:space="267"/>
          <w:docGrid w:linePitch="360"/>
        </w:sectPr>
      </w:pPr>
    </w:p>
    <w:p w:rsidR="008551F0" w:rsidRPr="00553F4E" w:rsidRDefault="008551F0" w:rsidP="00FB24DC">
      <w:pPr>
        <w:ind w:right="-3413" w:firstLine="0"/>
        <w:rPr>
          <w:rFonts w:ascii="Times New Roman" w:hAnsi="Times New Roman" w:cs="Times New Roman"/>
          <w:sz w:val="20"/>
          <w:szCs w:val="20"/>
        </w:rPr>
      </w:pPr>
    </w:p>
    <w:sectPr w:rsidR="008551F0" w:rsidRPr="00553F4E" w:rsidSect="008551F0">
      <w:type w:val="continuous"/>
      <w:pgSz w:w="16838" w:h="11906" w:orient="landscape"/>
      <w:pgMar w:top="284" w:right="284" w:bottom="284" w:left="284" w:header="170" w:footer="170" w:gutter="0"/>
      <w:cols w:num="3" w:space="2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5B" w:rsidRDefault="00F4545B" w:rsidP="00497C30">
      <w:r>
        <w:separator/>
      </w:r>
    </w:p>
  </w:endnote>
  <w:endnote w:type="continuationSeparator" w:id="0">
    <w:p w:rsidR="00F4545B" w:rsidRDefault="00F4545B" w:rsidP="0049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5B" w:rsidRDefault="00F4545B" w:rsidP="00497C30">
      <w:r>
        <w:separator/>
      </w:r>
    </w:p>
  </w:footnote>
  <w:footnote w:type="continuationSeparator" w:id="0">
    <w:p w:rsidR="00F4545B" w:rsidRDefault="00F4545B" w:rsidP="0049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309"/>
    <w:multiLevelType w:val="hybridMultilevel"/>
    <w:tmpl w:val="C158FA22"/>
    <w:lvl w:ilvl="0" w:tplc="5450EE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722E"/>
    <w:multiLevelType w:val="multilevel"/>
    <w:tmpl w:val="200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350FE"/>
    <w:multiLevelType w:val="hybridMultilevel"/>
    <w:tmpl w:val="EC62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177D"/>
    <w:multiLevelType w:val="hybridMultilevel"/>
    <w:tmpl w:val="BD18CC88"/>
    <w:lvl w:ilvl="0" w:tplc="F81AC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2E8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031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0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C5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2BF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A8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07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A4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555F"/>
    <w:multiLevelType w:val="hybridMultilevel"/>
    <w:tmpl w:val="B2DAE65E"/>
    <w:lvl w:ilvl="0" w:tplc="61B03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9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8D1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5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A5D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C2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4A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8D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A7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7C19"/>
    <w:multiLevelType w:val="hybridMultilevel"/>
    <w:tmpl w:val="629A0E00"/>
    <w:lvl w:ilvl="0" w:tplc="531E3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66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6B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40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8B6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445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48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832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823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BF"/>
    <w:multiLevelType w:val="hybridMultilevel"/>
    <w:tmpl w:val="14C87926"/>
    <w:lvl w:ilvl="0" w:tplc="E1588BA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D3A77"/>
    <w:multiLevelType w:val="hybridMultilevel"/>
    <w:tmpl w:val="0A581972"/>
    <w:lvl w:ilvl="0" w:tplc="81A406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2783"/>
    <w:multiLevelType w:val="hybridMultilevel"/>
    <w:tmpl w:val="8F7AB5B4"/>
    <w:lvl w:ilvl="0" w:tplc="64F6A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F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1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0F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68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CC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C9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EA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EC1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E"/>
    <w:rsid w:val="00002FB1"/>
    <w:rsid w:val="00020BAB"/>
    <w:rsid w:val="0004372B"/>
    <w:rsid w:val="00075B13"/>
    <w:rsid w:val="000815F2"/>
    <w:rsid w:val="000C227E"/>
    <w:rsid w:val="000C7EAD"/>
    <w:rsid w:val="000F3CBE"/>
    <w:rsid w:val="0010154F"/>
    <w:rsid w:val="00184C37"/>
    <w:rsid w:val="00195B72"/>
    <w:rsid w:val="001A09C5"/>
    <w:rsid w:val="001C04E5"/>
    <w:rsid w:val="001E7C08"/>
    <w:rsid w:val="001F303E"/>
    <w:rsid w:val="0021436C"/>
    <w:rsid w:val="00281B58"/>
    <w:rsid w:val="00283FF1"/>
    <w:rsid w:val="0028686D"/>
    <w:rsid w:val="002914C1"/>
    <w:rsid w:val="002F5C74"/>
    <w:rsid w:val="003022EE"/>
    <w:rsid w:val="00346B39"/>
    <w:rsid w:val="00354024"/>
    <w:rsid w:val="003736ED"/>
    <w:rsid w:val="003A380E"/>
    <w:rsid w:val="003A3BDD"/>
    <w:rsid w:val="003B4105"/>
    <w:rsid w:val="003B51B8"/>
    <w:rsid w:val="003C0F45"/>
    <w:rsid w:val="003D2618"/>
    <w:rsid w:val="003D33EA"/>
    <w:rsid w:val="003E1A20"/>
    <w:rsid w:val="0044515E"/>
    <w:rsid w:val="004559D8"/>
    <w:rsid w:val="00484A3B"/>
    <w:rsid w:val="00496711"/>
    <w:rsid w:val="00497C30"/>
    <w:rsid w:val="004B36C3"/>
    <w:rsid w:val="004E168F"/>
    <w:rsid w:val="00524A9A"/>
    <w:rsid w:val="00553F4E"/>
    <w:rsid w:val="00591244"/>
    <w:rsid w:val="0059263B"/>
    <w:rsid w:val="005A5B7C"/>
    <w:rsid w:val="005D4E32"/>
    <w:rsid w:val="005D5F5E"/>
    <w:rsid w:val="005E2B3E"/>
    <w:rsid w:val="005F3D0C"/>
    <w:rsid w:val="00623566"/>
    <w:rsid w:val="00676937"/>
    <w:rsid w:val="00682D9E"/>
    <w:rsid w:val="00690426"/>
    <w:rsid w:val="0071157F"/>
    <w:rsid w:val="0074195A"/>
    <w:rsid w:val="00746DCD"/>
    <w:rsid w:val="007502AB"/>
    <w:rsid w:val="00765636"/>
    <w:rsid w:val="00771FCF"/>
    <w:rsid w:val="00796D84"/>
    <w:rsid w:val="007B2E3D"/>
    <w:rsid w:val="007C0174"/>
    <w:rsid w:val="007C6FA6"/>
    <w:rsid w:val="007F7753"/>
    <w:rsid w:val="0081658F"/>
    <w:rsid w:val="00821145"/>
    <w:rsid w:val="008443DA"/>
    <w:rsid w:val="008551F0"/>
    <w:rsid w:val="00856CB2"/>
    <w:rsid w:val="00860C15"/>
    <w:rsid w:val="008703BA"/>
    <w:rsid w:val="008A08C8"/>
    <w:rsid w:val="008B6623"/>
    <w:rsid w:val="008D24C8"/>
    <w:rsid w:val="008D535B"/>
    <w:rsid w:val="008E55CA"/>
    <w:rsid w:val="008F6CD0"/>
    <w:rsid w:val="0090009C"/>
    <w:rsid w:val="0097377E"/>
    <w:rsid w:val="009B321A"/>
    <w:rsid w:val="009B69EB"/>
    <w:rsid w:val="009C2FC0"/>
    <w:rsid w:val="00A0501D"/>
    <w:rsid w:val="00A1136A"/>
    <w:rsid w:val="00A11FED"/>
    <w:rsid w:val="00A21CE0"/>
    <w:rsid w:val="00A4072B"/>
    <w:rsid w:val="00A52A8C"/>
    <w:rsid w:val="00A54150"/>
    <w:rsid w:val="00A86A0B"/>
    <w:rsid w:val="00A960DD"/>
    <w:rsid w:val="00AB0EB1"/>
    <w:rsid w:val="00AE03CE"/>
    <w:rsid w:val="00AF3DB0"/>
    <w:rsid w:val="00AF49B0"/>
    <w:rsid w:val="00B030D7"/>
    <w:rsid w:val="00B15868"/>
    <w:rsid w:val="00B401E8"/>
    <w:rsid w:val="00B93633"/>
    <w:rsid w:val="00BB0618"/>
    <w:rsid w:val="00BB51D1"/>
    <w:rsid w:val="00BC6F7F"/>
    <w:rsid w:val="00BF0187"/>
    <w:rsid w:val="00BF7DEB"/>
    <w:rsid w:val="00C00387"/>
    <w:rsid w:val="00C042BA"/>
    <w:rsid w:val="00C46115"/>
    <w:rsid w:val="00C632AE"/>
    <w:rsid w:val="00C65900"/>
    <w:rsid w:val="00C742AC"/>
    <w:rsid w:val="00CD37BE"/>
    <w:rsid w:val="00D1062C"/>
    <w:rsid w:val="00D35058"/>
    <w:rsid w:val="00D515EA"/>
    <w:rsid w:val="00D67B2B"/>
    <w:rsid w:val="00D7260E"/>
    <w:rsid w:val="00D75C43"/>
    <w:rsid w:val="00D818F2"/>
    <w:rsid w:val="00D9404E"/>
    <w:rsid w:val="00DA3A41"/>
    <w:rsid w:val="00DC0CC3"/>
    <w:rsid w:val="00E071E4"/>
    <w:rsid w:val="00E10186"/>
    <w:rsid w:val="00E1586F"/>
    <w:rsid w:val="00E21CAF"/>
    <w:rsid w:val="00ED2A6B"/>
    <w:rsid w:val="00EE6AE4"/>
    <w:rsid w:val="00F4545B"/>
    <w:rsid w:val="00F61331"/>
    <w:rsid w:val="00F80107"/>
    <w:rsid w:val="00F95482"/>
    <w:rsid w:val="00FB24DC"/>
    <w:rsid w:val="00FB373A"/>
    <w:rsid w:val="00FC3793"/>
    <w:rsid w:val="00FD7059"/>
    <w:rsid w:val="00FD7BE3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1D8E"/>
  <w15:docId w15:val="{35D91216-DFF4-4F9E-9665-17A5CD1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3A4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658F"/>
  </w:style>
  <w:style w:type="character" w:styleId="a7">
    <w:name w:val="Hyperlink"/>
    <w:basedOn w:val="a0"/>
    <w:uiPriority w:val="99"/>
    <w:unhideWhenUsed/>
    <w:rsid w:val="0081658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97C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C30"/>
  </w:style>
  <w:style w:type="paragraph" w:styleId="aa">
    <w:name w:val="footer"/>
    <w:basedOn w:val="a"/>
    <w:link w:val="ab"/>
    <w:uiPriority w:val="99"/>
    <w:semiHidden/>
    <w:unhideWhenUsed/>
    <w:rsid w:val="00497C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7C30"/>
  </w:style>
  <w:style w:type="character" w:customStyle="1" w:styleId="gray">
    <w:name w:val="gray"/>
    <w:basedOn w:val="a0"/>
    <w:rsid w:val="00BF0187"/>
  </w:style>
  <w:style w:type="paragraph" w:styleId="ac">
    <w:name w:val="List Paragraph"/>
    <w:basedOn w:val="a"/>
    <w:uiPriority w:val="34"/>
    <w:qFormat/>
    <w:rsid w:val="00A8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f@tversu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gf.tvers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A91F-B9BD-4931-B435-64FCA85D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университет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Сапожникова Лариса Михайловна</cp:lastModifiedBy>
  <cp:revision>2</cp:revision>
  <cp:lastPrinted>2024-01-23T10:17:00Z</cp:lastPrinted>
  <dcterms:created xsi:type="dcterms:W3CDTF">2024-01-30T10:41:00Z</dcterms:created>
  <dcterms:modified xsi:type="dcterms:W3CDTF">2024-01-30T10:41:00Z</dcterms:modified>
</cp:coreProperties>
</file>